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BB" w:rsidRPr="00713C14" w:rsidRDefault="008200D2" w:rsidP="007028BB">
      <w:pPr>
        <w:pStyle w:val="Standar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028B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28BB" w:rsidRPr="00713C14">
        <w:rPr>
          <w:rFonts w:ascii="Times New Roman" w:hAnsi="Times New Roman" w:cs="Times New Roman"/>
          <w:sz w:val="24"/>
        </w:rPr>
        <w:t xml:space="preserve">Муниципальное </w:t>
      </w:r>
      <w:r w:rsidR="007028BB">
        <w:rPr>
          <w:rFonts w:ascii="Times New Roman" w:hAnsi="Times New Roman" w:cs="Times New Roman"/>
          <w:sz w:val="24"/>
        </w:rPr>
        <w:t>казенное</w:t>
      </w:r>
      <w:r w:rsidR="007028BB" w:rsidRPr="00713C14">
        <w:rPr>
          <w:rFonts w:ascii="Times New Roman" w:hAnsi="Times New Roman" w:cs="Times New Roman"/>
          <w:sz w:val="24"/>
        </w:rPr>
        <w:t xml:space="preserve"> общеобразовательное учреждение</w:t>
      </w:r>
    </w:p>
    <w:p w:rsidR="007028BB" w:rsidRPr="00713C14" w:rsidRDefault="007028BB" w:rsidP="007028BB">
      <w:pPr>
        <w:pStyle w:val="Standard"/>
        <w:jc w:val="center"/>
        <w:rPr>
          <w:rFonts w:ascii="Times New Roman" w:hAnsi="Times New Roman" w:cs="Times New Roman"/>
          <w:sz w:val="24"/>
        </w:rPr>
      </w:pPr>
      <w:r w:rsidRPr="00713C14">
        <w:rPr>
          <w:rFonts w:ascii="Times New Roman" w:hAnsi="Times New Roman" w:cs="Times New Roman"/>
          <w:sz w:val="24"/>
        </w:rPr>
        <w:t>"</w:t>
      </w:r>
      <w:proofErr w:type="spellStart"/>
      <w:r>
        <w:rPr>
          <w:rFonts w:ascii="Times New Roman" w:hAnsi="Times New Roman" w:cs="Times New Roman"/>
          <w:sz w:val="24"/>
        </w:rPr>
        <w:t>Арахкентская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713C14">
        <w:rPr>
          <w:rFonts w:ascii="Times New Roman" w:hAnsi="Times New Roman" w:cs="Times New Roman"/>
          <w:sz w:val="24"/>
        </w:rPr>
        <w:t>средняя общеобразовательная школа"</w:t>
      </w:r>
    </w:p>
    <w:p w:rsidR="007028BB" w:rsidRPr="00713C14" w:rsidRDefault="007028BB" w:rsidP="007028BB">
      <w:pPr>
        <w:pStyle w:val="Standard"/>
        <w:jc w:val="center"/>
        <w:rPr>
          <w:rFonts w:ascii="Times New Roman" w:hAnsi="Times New Roman" w:cs="Times New Roman"/>
          <w:sz w:val="24"/>
        </w:rPr>
      </w:pPr>
    </w:p>
    <w:p w:rsidR="007028BB" w:rsidRPr="00713C14" w:rsidRDefault="007028BB" w:rsidP="007028BB">
      <w:pPr>
        <w:pStyle w:val="Standard"/>
        <w:rPr>
          <w:rFonts w:ascii="Times New Roman" w:hAnsi="Times New Roman" w:cs="Times New Roman"/>
          <w:b/>
          <w:bCs/>
          <w:sz w:val="24"/>
        </w:rPr>
      </w:pPr>
    </w:p>
    <w:p w:rsidR="007028BB" w:rsidRPr="00275AF2" w:rsidRDefault="007028BB" w:rsidP="007028BB">
      <w:pPr>
        <w:pStyle w:val="Standard"/>
        <w:ind w:firstLine="1418"/>
        <w:rPr>
          <w:rFonts w:ascii="Times New Roman" w:hAnsi="Times New Roman" w:cs="Times New Roman"/>
          <w:sz w:val="24"/>
        </w:rPr>
      </w:pPr>
      <w:r w:rsidRPr="00275AF2">
        <w:rPr>
          <w:rFonts w:ascii="Times New Roman" w:hAnsi="Times New Roman" w:cs="Times New Roman"/>
          <w:bCs/>
          <w:sz w:val="24"/>
        </w:rPr>
        <w:t>Согласовано</w:t>
      </w:r>
      <w:proofErr w:type="gramStart"/>
      <w:r w:rsidRPr="00275AF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275AF2">
        <w:rPr>
          <w:rFonts w:ascii="Times New Roman" w:hAnsi="Times New Roman" w:cs="Times New Roman"/>
          <w:bCs/>
          <w:sz w:val="24"/>
        </w:rPr>
        <w:t>У</w:t>
      </w:r>
      <w:proofErr w:type="gramEnd"/>
      <w:r w:rsidRPr="00275AF2">
        <w:rPr>
          <w:rFonts w:ascii="Times New Roman" w:hAnsi="Times New Roman" w:cs="Times New Roman"/>
          <w:bCs/>
          <w:sz w:val="24"/>
        </w:rPr>
        <w:t xml:space="preserve">тверждаю  </w:t>
      </w:r>
    </w:p>
    <w:p w:rsidR="007028BB" w:rsidRPr="00713C14" w:rsidRDefault="007028BB" w:rsidP="007028BB">
      <w:pPr>
        <w:pStyle w:val="Standard"/>
        <w:ind w:firstLine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иректора по У</w:t>
      </w:r>
      <w:r w:rsidRPr="00713C14">
        <w:rPr>
          <w:rFonts w:ascii="Times New Roman" w:hAnsi="Times New Roman" w:cs="Times New Roman"/>
          <w:sz w:val="24"/>
        </w:rPr>
        <w:t>Р                                                                                                                  Директор школы</w:t>
      </w:r>
    </w:p>
    <w:p w:rsidR="007028BB" w:rsidRPr="00713C14" w:rsidRDefault="007028BB" w:rsidP="007028BB">
      <w:pPr>
        <w:pStyle w:val="Standard"/>
        <w:ind w:firstLine="1418"/>
        <w:rPr>
          <w:rFonts w:ascii="Times New Roman" w:hAnsi="Times New Roman" w:cs="Times New Roman"/>
          <w:sz w:val="24"/>
        </w:rPr>
      </w:pPr>
      <w:proofErr w:type="spellStart"/>
      <w:r w:rsidRPr="00713C14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Мухидинова</w:t>
      </w:r>
      <w:proofErr w:type="spellEnd"/>
      <w:r>
        <w:rPr>
          <w:rFonts w:ascii="Times New Roman" w:hAnsi="Times New Roman" w:cs="Times New Roman"/>
          <w:sz w:val="24"/>
        </w:rPr>
        <w:t xml:space="preserve"> П.М.</w:t>
      </w:r>
      <w:r w:rsidRPr="00713C14"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713C14">
        <w:rPr>
          <w:rFonts w:ascii="Times New Roman" w:hAnsi="Times New Roman" w:cs="Times New Roman"/>
          <w:sz w:val="24"/>
        </w:rPr>
        <w:t xml:space="preserve"> ___________/</w:t>
      </w:r>
      <w:r>
        <w:rPr>
          <w:rFonts w:ascii="Times New Roman" w:hAnsi="Times New Roman" w:cs="Times New Roman"/>
          <w:sz w:val="24"/>
        </w:rPr>
        <w:t>Х.А.Магомедов</w:t>
      </w:r>
      <w:r w:rsidRPr="00713C14">
        <w:rPr>
          <w:rFonts w:ascii="Times New Roman" w:hAnsi="Times New Roman" w:cs="Times New Roman"/>
          <w:sz w:val="24"/>
        </w:rPr>
        <w:t>/</w:t>
      </w:r>
    </w:p>
    <w:p w:rsidR="007028BB" w:rsidRPr="00713C14" w:rsidRDefault="007028BB" w:rsidP="007028BB">
      <w:pPr>
        <w:pStyle w:val="Standard"/>
        <w:ind w:firstLine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«___»  </w:t>
      </w:r>
      <w:r w:rsidRPr="00713C14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</w:t>
      </w:r>
      <w:r w:rsidRPr="00713C14">
        <w:rPr>
          <w:rFonts w:ascii="Times New Roman" w:hAnsi="Times New Roman" w:cs="Times New Roman"/>
          <w:sz w:val="24"/>
        </w:rPr>
        <w:t>__ 201</w:t>
      </w:r>
      <w:r>
        <w:rPr>
          <w:rFonts w:ascii="Times New Roman" w:hAnsi="Times New Roman" w:cs="Times New Roman"/>
          <w:sz w:val="24"/>
        </w:rPr>
        <w:t>9</w:t>
      </w:r>
      <w:r w:rsidRPr="00713C14"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713C14">
        <w:rPr>
          <w:rFonts w:ascii="Times New Roman" w:hAnsi="Times New Roman" w:cs="Times New Roman"/>
          <w:sz w:val="24"/>
        </w:rPr>
        <w:t>«__»_______</w:t>
      </w:r>
      <w:r>
        <w:rPr>
          <w:rFonts w:ascii="Times New Roman" w:hAnsi="Times New Roman" w:cs="Times New Roman"/>
          <w:sz w:val="24"/>
        </w:rPr>
        <w:t>_____</w:t>
      </w:r>
      <w:r w:rsidRPr="00713C14">
        <w:rPr>
          <w:rFonts w:ascii="Times New Roman" w:hAnsi="Times New Roman" w:cs="Times New Roman"/>
          <w:sz w:val="24"/>
        </w:rPr>
        <w:t>___ 201</w:t>
      </w:r>
      <w:r>
        <w:rPr>
          <w:rFonts w:ascii="Times New Roman" w:hAnsi="Times New Roman" w:cs="Times New Roman"/>
          <w:sz w:val="24"/>
        </w:rPr>
        <w:t>9</w:t>
      </w:r>
      <w:r w:rsidRPr="00713C14">
        <w:rPr>
          <w:rFonts w:ascii="Times New Roman" w:hAnsi="Times New Roman" w:cs="Times New Roman"/>
          <w:sz w:val="24"/>
        </w:rPr>
        <w:t xml:space="preserve"> г.</w:t>
      </w:r>
    </w:p>
    <w:p w:rsidR="007028BB" w:rsidRPr="00713C14" w:rsidRDefault="007028BB" w:rsidP="007028BB">
      <w:pPr>
        <w:pStyle w:val="Standard"/>
        <w:rPr>
          <w:rFonts w:ascii="Times New Roman" w:hAnsi="Times New Roman" w:cs="Times New Roman"/>
          <w:sz w:val="24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4"/>
        </w:rPr>
      </w:pPr>
    </w:p>
    <w:p w:rsidR="007028BB" w:rsidRPr="007028BB" w:rsidRDefault="007028BB" w:rsidP="007028BB">
      <w:pPr>
        <w:pStyle w:val="Standard"/>
        <w:jc w:val="center"/>
        <w:rPr>
          <w:rFonts w:ascii="Times New Roman" w:hAnsi="Times New Roman" w:cs="Times New Roman"/>
          <w:b/>
          <w:i/>
          <w:iCs/>
          <w:sz w:val="56"/>
        </w:rPr>
      </w:pPr>
      <w:r w:rsidRPr="007028BB">
        <w:rPr>
          <w:rFonts w:ascii="Times New Roman" w:hAnsi="Times New Roman" w:cs="Times New Roman"/>
          <w:b/>
          <w:i/>
          <w:iCs/>
          <w:sz w:val="56"/>
        </w:rPr>
        <w:t xml:space="preserve">Рабочая программа </w:t>
      </w:r>
    </w:p>
    <w:p w:rsidR="007028BB" w:rsidRPr="007028BB" w:rsidRDefault="007028BB" w:rsidP="007028BB">
      <w:pPr>
        <w:pStyle w:val="Standard"/>
        <w:jc w:val="center"/>
        <w:rPr>
          <w:rFonts w:ascii="Times New Roman" w:hAnsi="Times New Roman" w:cs="Times New Roman"/>
          <w:b/>
          <w:i/>
          <w:iCs/>
          <w:sz w:val="56"/>
        </w:rPr>
      </w:pPr>
      <w:r w:rsidRPr="007028BB">
        <w:rPr>
          <w:rFonts w:ascii="Times New Roman" w:hAnsi="Times New Roman" w:cs="Times New Roman"/>
          <w:b/>
          <w:i/>
          <w:iCs/>
          <w:sz w:val="56"/>
        </w:rPr>
        <w:t>математического кружка</w:t>
      </w: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b/>
          <w:i/>
          <w:iCs/>
          <w:sz w:val="72"/>
        </w:rPr>
      </w:pPr>
      <w:r w:rsidRPr="007028BB">
        <w:rPr>
          <w:rFonts w:ascii="Times New Roman" w:hAnsi="Times New Roman" w:cs="Times New Roman"/>
          <w:b/>
          <w:i/>
          <w:iCs/>
          <w:sz w:val="72"/>
        </w:rPr>
        <w:t xml:space="preserve"> «Эрудит»</w:t>
      </w:r>
    </w:p>
    <w:p w:rsidR="007028BB" w:rsidRP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Pr="00C02004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  <w:r w:rsidRPr="00C02004">
        <w:rPr>
          <w:rFonts w:ascii="Times New Roman" w:hAnsi="Times New Roman" w:cs="Times New Roman"/>
          <w:i/>
          <w:iCs/>
          <w:sz w:val="28"/>
        </w:rPr>
        <w:t>Срок реализации программы</w:t>
      </w:r>
    </w:p>
    <w:p w:rsidR="007028BB" w:rsidRPr="00C02004" w:rsidRDefault="007028BB" w:rsidP="007028BB">
      <w:pPr>
        <w:pStyle w:val="Standard"/>
        <w:jc w:val="center"/>
        <w:rPr>
          <w:rFonts w:ascii="Times New Roman" w:hAnsi="Times New Roman" w:cs="Times New Roman"/>
          <w:b/>
          <w:bCs/>
          <w:sz w:val="28"/>
        </w:rPr>
      </w:pPr>
      <w:r w:rsidRPr="00C02004">
        <w:rPr>
          <w:rFonts w:ascii="Times New Roman" w:hAnsi="Times New Roman" w:cs="Times New Roman"/>
          <w:b/>
          <w:bCs/>
          <w:sz w:val="28"/>
        </w:rPr>
        <w:t>1 год</w:t>
      </w: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Pr="00C02004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Pr="00C02004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</w:p>
    <w:p w:rsidR="007028BB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  <w:r w:rsidRPr="00C02004">
        <w:rPr>
          <w:rFonts w:ascii="Times New Roman" w:hAnsi="Times New Roman" w:cs="Times New Roman"/>
          <w:i/>
          <w:iCs/>
          <w:sz w:val="28"/>
        </w:rPr>
        <w:t>Составит</w:t>
      </w:r>
      <w:r>
        <w:rPr>
          <w:rFonts w:ascii="Times New Roman" w:hAnsi="Times New Roman" w:cs="Times New Roman"/>
          <w:i/>
          <w:iCs/>
          <w:sz w:val="28"/>
        </w:rPr>
        <w:t>ель</w:t>
      </w:r>
    </w:p>
    <w:p w:rsidR="007028BB" w:rsidRPr="00784178" w:rsidRDefault="007028BB" w:rsidP="007028BB">
      <w:pPr>
        <w:pStyle w:val="Standard"/>
        <w:jc w:val="center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Руководитель кружка</w:t>
      </w:r>
      <w:r w:rsidRPr="00C02004">
        <w:rPr>
          <w:rFonts w:ascii="Times New Roman" w:hAnsi="Times New Roman" w:cs="Times New Roman"/>
          <w:sz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u w:val="single"/>
        </w:rPr>
        <w:t>Магомедов М.И.</w:t>
      </w:r>
    </w:p>
    <w:p w:rsidR="007028BB" w:rsidRDefault="007028BB" w:rsidP="00820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28BB" w:rsidRDefault="007028BB" w:rsidP="00820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35AD" w:rsidRDefault="007028BB" w:rsidP="008200D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8200D2">
        <w:rPr>
          <w:rFonts w:ascii="Times New Roman" w:hAnsi="Times New Roman" w:cs="Times New Roman"/>
          <w:sz w:val="28"/>
          <w:szCs w:val="28"/>
        </w:rPr>
        <w:t xml:space="preserve"> </w:t>
      </w:r>
      <w:r w:rsidR="00E735AD" w:rsidRPr="003F4C4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E62757" w:rsidRPr="00EA0504" w:rsidRDefault="003F4C44" w:rsidP="001C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>Особенности преподавания математики в старшей школе требуют необходимость проведения консультаций по предмету. На консультативные занятия по математике выносятся темы школьного курса, сопряженные с наибольшими проблемами предметной подготовки, необходимые для успешной сдачи итоговых экзаменов.</w:t>
      </w:r>
    </w:p>
    <w:p w:rsidR="003F4C44" w:rsidRPr="001C06B4" w:rsidRDefault="006C62AC" w:rsidP="001C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6B4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составлена на основе следующих нормативных документов и методических рекомендаций:</w:t>
      </w:r>
    </w:p>
    <w:p w:rsidR="00582158" w:rsidRPr="00582158" w:rsidRDefault="00582158" w:rsidP="001C06B4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2158">
        <w:rPr>
          <w:rFonts w:ascii="Times New Roman" w:hAnsi="Times New Roman" w:cs="Times New Roman"/>
          <w:sz w:val="24"/>
          <w:szCs w:val="24"/>
        </w:rPr>
        <w:t xml:space="preserve">Федеральный закон «Об образовании в  Российской Федерации» </w:t>
      </w:r>
    </w:p>
    <w:p w:rsidR="00582158" w:rsidRPr="00582158" w:rsidRDefault="00582158" w:rsidP="001C06B4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2158">
        <w:rPr>
          <w:rFonts w:ascii="Times New Roman" w:hAnsi="Times New Roman" w:cs="Times New Roman"/>
          <w:sz w:val="24"/>
          <w:szCs w:val="24"/>
        </w:rPr>
        <w:t xml:space="preserve">Гигиенические требования к условиям обучения в общеобразовательных учреждениях </w:t>
      </w:r>
      <w:proofErr w:type="spellStart"/>
      <w:r w:rsidRPr="0058215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82158">
        <w:rPr>
          <w:rFonts w:ascii="Times New Roman" w:hAnsi="Times New Roman" w:cs="Times New Roman"/>
          <w:sz w:val="24"/>
          <w:szCs w:val="24"/>
        </w:rPr>
        <w:t xml:space="preserve"> 2.4.2.2821 – 10;</w:t>
      </w:r>
    </w:p>
    <w:p w:rsidR="00582158" w:rsidRPr="00582158" w:rsidRDefault="00582158" w:rsidP="001C06B4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2158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1863BD">
        <w:rPr>
          <w:rFonts w:ascii="Times New Roman" w:hAnsi="Times New Roman" w:cs="Times New Roman"/>
          <w:sz w:val="24"/>
          <w:szCs w:val="24"/>
        </w:rPr>
        <w:t>основного общего  образования МК</w:t>
      </w:r>
      <w:r w:rsidRPr="00582158">
        <w:rPr>
          <w:rFonts w:ascii="Times New Roman" w:hAnsi="Times New Roman" w:cs="Times New Roman"/>
          <w:sz w:val="24"/>
          <w:szCs w:val="24"/>
        </w:rPr>
        <w:t xml:space="preserve">ОУ </w:t>
      </w:r>
      <w:r w:rsidR="001863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63BD">
        <w:rPr>
          <w:rFonts w:ascii="Times New Roman" w:hAnsi="Times New Roman" w:cs="Times New Roman"/>
          <w:sz w:val="24"/>
          <w:szCs w:val="24"/>
        </w:rPr>
        <w:t>Арахкентская</w:t>
      </w:r>
      <w:proofErr w:type="spellEnd"/>
      <w:r w:rsidR="001863BD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="001863BD">
        <w:rPr>
          <w:rFonts w:ascii="Times New Roman" w:hAnsi="Times New Roman" w:cs="Times New Roman"/>
          <w:sz w:val="24"/>
          <w:szCs w:val="24"/>
        </w:rPr>
        <w:t xml:space="preserve"> </w:t>
      </w:r>
      <w:r w:rsidRPr="0058215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82158" w:rsidRPr="00582158" w:rsidRDefault="00582158" w:rsidP="001C06B4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2158">
        <w:rPr>
          <w:rFonts w:ascii="Times New Roman" w:hAnsi="Times New Roman" w:cs="Times New Roman"/>
          <w:sz w:val="24"/>
          <w:szCs w:val="24"/>
        </w:rPr>
        <w:t xml:space="preserve"> Календарный  учебный график учебного процесса </w:t>
      </w:r>
      <w:r w:rsidR="001863BD">
        <w:rPr>
          <w:rFonts w:ascii="Times New Roman" w:hAnsi="Times New Roman" w:cs="Times New Roman"/>
          <w:sz w:val="24"/>
          <w:szCs w:val="24"/>
        </w:rPr>
        <w:t>МК</w:t>
      </w:r>
      <w:r w:rsidR="001863BD" w:rsidRPr="00582158">
        <w:rPr>
          <w:rFonts w:ascii="Times New Roman" w:hAnsi="Times New Roman" w:cs="Times New Roman"/>
          <w:sz w:val="24"/>
          <w:szCs w:val="24"/>
        </w:rPr>
        <w:t xml:space="preserve">ОУ </w:t>
      </w:r>
      <w:r w:rsidR="001863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863BD">
        <w:rPr>
          <w:rFonts w:ascii="Times New Roman" w:hAnsi="Times New Roman" w:cs="Times New Roman"/>
          <w:sz w:val="24"/>
          <w:szCs w:val="24"/>
        </w:rPr>
        <w:t>Арахкентская</w:t>
      </w:r>
      <w:proofErr w:type="spellEnd"/>
      <w:r w:rsidR="001863BD">
        <w:rPr>
          <w:rFonts w:ascii="Times New Roman" w:hAnsi="Times New Roman" w:cs="Times New Roman"/>
          <w:sz w:val="24"/>
          <w:szCs w:val="24"/>
        </w:rPr>
        <w:t xml:space="preserve"> СОШ на 2019/2020 </w:t>
      </w:r>
      <w:r w:rsidRPr="00582158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582158" w:rsidRPr="00582158" w:rsidRDefault="00582158" w:rsidP="001C06B4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2158">
        <w:rPr>
          <w:rFonts w:ascii="Times New Roman" w:hAnsi="Times New Roman" w:cs="Times New Roman"/>
          <w:sz w:val="24"/>
          <w:szCs w:val="24"/>
        </w:rPr>
        <w:t>Положение</w:t>
      </w:r>
      <w:r w:rsidR="001863BD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1863BD">
        <w:rPr>
          <w:rFonts w:ascii="Times New Roman" w:hAnsi="Times New Roman" w:cs="Times New Roman"/>
          <w:sz w:val="24"/>
          <w:szCs w:val="24"/>
        </w:rPr>
        <w:t>Арахкентская</w:t>
      </w:r>
      <w:proofErr w:type="spellEnd"/>
      <w:r w:rsidR="001863BD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82158">
        <w:rPr>
          <w:rFonts w:ascii="Times New Roman" w:hAnsi="Times New Roman" w:cs="Times New Roman"/>
          <w:sz w:val="24"/>
          <w:szCs w:val="24"/>
        </w:rPr>
        <w:t xml:space="preserve"> «О кружковой </w:t>
      </w:r>
      <w:proofErr w:type="gramStart"/>
      <w:r w:rsidRPr="00582158">
        <w:rPr>
          <w:rFonts w:ascii="Times New Roman" w:hAnsi="Times New Roman" w:cs="Times New Roman"/>
          <w:sz w:val="24"/>
          <w:szCs w:val="24"/>
        </w:rPr>
        <w:t>роботе</w:t>
      </w:r>
      <w:proofErr w:type="gramEnd"/>
      <w:r w:rsidRPr="00582158">
        <w:rPr>
          <w:rFonts w:ascii="Times New Roman" w:hAnsi="Times New Roman" w:cs="Times New Roman"/>
          <w:sz w:val="24"/>
          <w:szCs w:val="24"/>
        </w:rPr>
        <w:t xml:space="preserve">  по предметным кр</w:t>
      </w:r>
      <w:r w:rsidR="001863BD">
        <w:rPr>
          <w:rFonts w:ascii="Times New Roman" w:hAnsi="Times New Roman" w:cs="Times New Roman"/>
          <w:sz w:val="24"/>
          <w:szCs w:val="24"/>
        </w:rPr>
        <w:t>ужкам  Муниципального казенного</w:t>
      </w:r>
      <w:r w:rsidRPr="0058215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proofErr w:type="spellStart"/>
      <w:r w:rsidR="001863BD">
        <w:rPr>
          <w:rFonts w:ascii="Times New Roman" w:hAnsi="Times New Roman" w:cs="Times New Roman"/>
          <w:sz w:val="24"/>
          <w:szCs w:val="24"/>
        </w:rPr>
        <w:t>Арахкентская</w:t>
      </w:r>
      <w:proofErr w:type="spellEnd"/>
      <w:r w:rsidR="001863BD">
        <w:rPr>
          <w:rFonts w:ascii="Times New Roman" w:hAnsi="Times New Roman" w:cs="Times New Roman"/>
          <w:sz w:val="24"/>
          <w:szCs w:val="24"/>
        </w:rPr>
        <w:t xml:space="preserve"> с</w:t>
      </w:r>
      <w:r w:rsidRPr="00582158">
        <w:rPr>
          <w:rFonts w:ascii="Times New Roman" w:hAnsi="Times New Roman" w:cs="Times New Roman"/>
          <w:sz w:val="24"/>
          <w:szCs w:val="24"/>
        </w:rPr>
        <w:t>редняя  общеобразов</w:t>
      </w:r>
      <w:r w:rsidR="001863BD">
        <w:rPr>
          <w:rFonts w:ascii="Times New Roman" w:hAnsi="Times New Roman" w:cs="Times New Roman"/>
          <w:sz w:val="24"/>
          <w:szCs w:val="24"/>
        </w:rPr>
        <w:t xml:space="preserve">ательная школа муниципального района Буйнакский </w:t>
      </w:r>
      <w:r w:rsidRPr="00582158">
        <w:rPr>
          <w:rFonts w:ascii="Times New Roman" w:hAnsi="Times New Roman" w:cs="Times New Roman"/>
          <w:sz w:val="24"/>
          <w:szCs w:val="24"/>
        </w:rPr>
        <w:t xml:space="preserve"> рай</w:t>
      </w:r>
      <w:r w:rsidR="001863BD">
        <w:rPr>
          <w:rFonts w:ascii="Times New Roman" w:hAnsi="Times New Roman" w:cs="Times New Roman"/>
          <w:sz w:val="24"/>
          <w:szCs w:val="24"/>
        </w:rPr>
        <w:t>он Республики Дагестан</w:t>
      </w:r>
      <w:r w:rsidRPr="00582158">
        <w:rPr>
          <w:rFonts w:ascii="Times New Roman" w:hAnsi="Times New Roman" w:cs="Times New Roman"/>
          <w:sz w:val="24"/>
          <w:szCs w:val="24"/>
        </w:rPr>
        <w:t>»</w:t>
      </w:r>
    </w:p>
    <w:p w:rsidR="00E62757" w:rsidRDefault="006C62AC" w:rsidP="001C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62757" w:rsidRPr="00E62757">
        <w:rPr>
          <w:rFonts w:ascii="Times New Roman" w:hAnsi="Times New Roman" w:cs="Times New Roman"/>
          <w:sz w:val="24"/>
          <w:szCs w:val="24"/>
        </w:rPr>
        <w:t>о</w:t>
      </w:r>
      <w:r w:rsidR="001863BD">
        <w:rPr>
          <w:rFonts w:ascii="Times New Roman" w:hAnsi="Times New Roman" w:cs="Times New Roman"/>
          <w:sz w:val="24"/>
          <w:szCs w:val="24"/>
        </w:rPr>
        <w:t>гласно учебному плану школы 2019-2020</w:t>
      </w:r>
      <w:r w:rsidR="00E62757" w:rsidRPr="00E62757">
        <w:rPr>
          <w:rFonts w:ascii="Times New Roman" w:hAnsi="Times New Roman" w:cs="Times New Roman"/>
          <w:sz w:val="24"/>
          <w:szCs w:val="24"/>
        </w:rPr>
        <w:t xml:space="preserve"> учебного года на</w:t>
      </w:r>
      <w:r w:rsidR="00E62757">
        <w:rPr>
          <w:rFonts w:ascii="Times New Roman" w:hAnsi="Times New Roman" w:cs="Times New Roman"/>
          <w:sz w:val="24"/>
          <w:szCs w:val="24"/>
        </w:rPr>
        <w:t xml:space="preserve"> </w:t>
      </w:r>
      <w:r w:rsidR="00E62757" w:rsidRPr="00E62757">
        <w:rPr>
          <w:rFonts w:ascii="Times New Roman" w:hAnsi="Times New Roman" w:cs="Times New Roman"/>
          <w:sz w:val="24"/>
          <w:szCs w:val="24"/>
        </w:rPr>
        <w:t>консультации по ма</w:t>
      </w:r>
      <w:r w:rsidR="001863BD">
        <w:rPr>
          <w:rFonts w:ascii="Times New Roman" w:hAnsi="Times New Roman" w:cs="Times New Roman"/>
          <w:sz w:val="24"/>
          <w:szCs w:val="24"/>
        </w:rPr>
        <w:t>тематике в 9 классе отводится 35 часов</w:t>
      </w:r>
      <w:r w:rsidR="00E62757" w:rsidRPr="00E62757">
        <w:rPr>
          <w:rFonts w:ascii="Times New Roman" w:hAnsi="Times New Roman" w:cs="Times New Roman"/>
          <w:sz w:val="24"/>
          <w:szCs w:val="24"/>
        </w:rPr>
        <w:t xml:space="preserve"> из</w:t>
      </w:r>
      <w:r w:rsidR="00E62757">
        <w:rPr>
          <w:rFonts w:ascii="Times New Roman" w:hAnsi="Times New Roman" w:cs="Times New Roman"/>
          <w:sz w:val="24"/>
          <w:szCs w:val="24"/>
        </w:rPr>
        <w:t xml:space="preserve"> </w:t>
      </w:r>
      <w:r w:rsidR="00E62757" w:rsidRPr="00E62757">
        <w:rPr>
          <w:rFonts w:ascii="Times New Roman" w:hAnsi="Times New Roman" w:cs="Times New Roman"/>
          <w:sz w:val="24"/>
          <w:szCs w:val="24"/>
        </w:rPr>
        <w:t>расчёта 1 час в неделю.</w:t>
      </w:r>
      <w:r w:rsidR="001863BD">
        <w:rPr>
          <w:rFonts w:ascii="Times New Roman" w:hAnsi="Times New Roman" w:cs="Times New Roman"/>
          <w:sz w:val="24"/>
          <w:szCs w:val="24"/>
        </w:rPr>
        <w:t xml:space="preserve"> Продолжительность занятий 60</w:t>
      </w:r>
      <w:r w:rsidR="00E62757">
        <w:rPr>
          <w:rFonts w:ascii="Times New Roman" w:hAnsi="Times New Roman" w:cs="Times New Roman"/>
          <w:sz w:val="24"/>
          <w:szCs w:val="24"/>
        </w:rPr>
        <w:t xml:space="preserve"> минут.</w:t>
      </w:r>
      <w:r>
        <w:rPr>
          <w:rFonts w:ascii="Times New Roman" w:hAnsi="Times New Roman" w:cs="Times New Roman"/>
          <w:sz w:val="24"/>
          <w:szCs w:val="24"/>
        </w:rPr>
        <w:t xml:space="preserve"> Срок реализации программы 201</w:t>
      </w:r>
      <w:r w:rsidR="001863BD">
        <w:rPr>
          <w:rFonts w:ascii="Times New Roman" w:hAnsi="Times New Roman" w:cs="Times New Roman"/>
          <w:sz w:val="24"/>
          <w:szCs w:val="24"/>
        </w:rPr>
        <w:t>9-2020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863BD" w:rsidRDefault="001863BD" w:rsidP="00EA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0504" w:rsidRDefault="006C62AC" w:rsidP="00EA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B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Задачами </w:t>
      </w:r>
      <w:r w:rsidRPr="00EA0504">
        <w:rPr>
          <w:rFonts w:ascii="Times New Roman" w:hAnsi="Times New Roman" w:cs="Times New Roman"/>
          <w:sz w:val="24"/>
          <w:szCs w:val="24"/>
        </w:rPr>
        <w:t xml:space="preserve">данного кружка являются формирование навыков, обеспечивающих успешное </w:t>
      </w:r>
      <w:r w:rsidR="00EA0504" w:rsidRPr="00EA0504">
        <w:rPr>
          <w:rFonts w:ascii="Times New Roman" w:hAnsi="Times New Roman" w:cs="Times New Roman"/>
          <w:sz w:val="24"/>
          <w:szCs w:val="24"/>
        </w:rPr>
        <w:t>прохождение итоговой аттестации, а так же:</w:t>
      </w:r>
      <w:r w:rsidR="00EA0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>формирование вычислительной культуры и прак</w:t>
      </w:r>
      <w:r w:rsidRPr="00EA0504">
        <w:rPr>
          <w:rFonts w:ascii="Times New Roman" w:hAnsi="Times New Roman" w:cs="Times New Roman"/>
          <w:sz w:val="24"/>
          <w:szCs w:val="24"/>
        </w:rPr>
        <w:softHyphen/>
        <w:t>тических навыков вычислений;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действий, основ учебно-исследовательской и проектной деятельности;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 xml:space="preserve"> ознакомление с основными способами представле</w:t>
      </w:r>
      <w:r w:rsidRPr="00EA0504">
        <w:rPr>
          <w:rFonts w:ascii="Times New Roman" w:hAnsi="Times New Roman" w:cs="Times New Roman"/>
          <w:sz w:val="24"/>
          <w:szCs w:val="24"/>
        </w:rPr>
        <w:softHyphen/>
        <w:t>ния и анализа статистических данных, со статистическими закономерностями в реальном мире, приобретение элемен</w:t>
      </w:r>
      <w:r w:rsidRPr="00EA0504">
        <w:rPr>
          <w:rFonts w:ascii="Times New Roman" w:hAnsi="Times New Roman" w:cs="Times New Roman"/>
          <w:sz w:val="24"/>
          <w:szCs w:val="24"/>
        </w:rPr>
        <w:softHyphen/>
        <w:t xml:space="preserve">тарных вероятностных представлений; 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 xml:space="preserve">освоение основных фактов и методов планиметрии, формирование пространственных представлений; 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>интеллектуальное развитие учащихся, формирова</w:t>
      </w:r>
      <w:r w:rsidRPr="00EA0504">
        <w:rPr>
          <w:rFonts w:ascii="Times New Roman" w:hAnsi="Times New Roman" w:cs="Times New Roman"/>
          <w:sz w:val="24"/>
          <w:szCs w:val="24"/>
        </w:rPr>
        <w:softHyphen/>
        <w:t>ние качеств мышления, характерных для математической де</w:t>
      </w:r>
      <w:r w:rsidRPr="00EA0504">
        <w:rPr>
          <w:rFonts w:ascii="Times New Roman" w:hAnsi="Times New Roman" w:cs="Times New Roman"/>
          <w:sz w:val="24"/>
          <w:szCs w:val="24"/>
        </w:rPr>
        <w:softHyphen/>
        <w:t>ятельности и необходимых человеку для полноценного функ</w:t>
      </w:r>
      <w:r w:rsidRPr="00EA0504">
        <w:rPr>
          <w:rFonts w:ascii="Times New Roman" w:hAnsi="Times New Roman" w:cs="Times New Roman"/>
          <w:sz w:val="24"/>
          <w:szCs w:val="24"/>
        </w:rPr>
        <w:softHyphen/>
        <w:t xml:space="preserve">ционирования в обществе; 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>развитие логического мышления и речевых умений: умения логически обосновывать суждения, проводить несложные систематизации, приводить примеры и контр примеры, использовать различные языки математики (словесный, символический, графический);</w:t>
      </w:r>
    </w:p>
    <w:p w:rsidR="00EA0504" w:rsidRPr="00EA0504" w:rsidRDefault="00EA0504" w:rsidP="00EA050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части об</w:t>
      </w:r>
      <w:r w:rsidRPr="00EA0504">
        <w:rPr>
          <w:rFonts w:ascii="Times New Roman" w:hAnsi="Times New Roman" w:cs="Times New Roman"/>
          <w:sz w:val="24"/>
          <w:szCs w:val="24"/>
        </w:rPr>
        <w:softHyphen/>
        <w:t>щечеловеческой культуры, воспитание понимания значимо</w:t>
      </w:r>
      <w:r w:rsidRPr="00EA0504">
        <w:rPr>
          <w:rFonts w:ascii="Times New Roman" w:hAnsi="Times New Roman" w:cs="Times New Roman"/>
          <w:sz w:val="24"/>
          <w:szCs w:val="24"/>
        </w:rPr>
        <w:softHyphen/>
        <w:t>сти математики для общественного прогресса</w:t>
      </w:r>
    </w:p>
    <w:p w:rsidR="00E62757" w:rsidRPr="00E62757" w:rsidRDefault="00E62757" w:rsidP="00EA0504">
      <w:pPr>
        <w:pStyle w:val="a5"/>
        <w:spacing w:before="150" w:beforeAutospacing="0" w:after="0" w:afterAutospacing="0"/>
        <w:ind w:firstLine="210"/>
        <w:jc w:val="both"/>
        <w:rPr>
          <w:color w:val="000000"/>
        </w:rPr>
      </w:pPr>
      <w:r w:rsidRPr="001863BD">
        <w:rPr>
          <w:rStyle w:val="a7"/>
          <w:color w:val="000000"/>
          <w:u w:val="single"/>
        </w:rPr>
        <w:t>Цель</w:t>
      </w:r>
      <w:r w:rsidRPr="00EA0504">
        <w:rPr>
          <w:rStyle w:val="a7"/>
          <w:b w:val="0"/>
          <w:color w:val="000000"/>
          <w:u w:val="single"/>
        </w:rPr>
        <w:t xml:space="preserve"> </w:t>
      </w:r>
      <w:r w:rsidRPr="00EA0504">
        <w:rPr>
          <w:rStyle w:val="a7"/>
          <w:b w:val="0"/>
          <w:color w:val="000000"/>
        </w:rPr>
        <w:t>консультативных занятий направлена на подготовку учащихся к сдаче экзамена</w:t>
      </w:r>
      <w:r w:rsidRPr="00E62757">
        <w:rPr>
          <w:rStyle w:val="a7"/>
          <w:b w:val="0"/>
          <w:color w:val="000000"/>
        </w:rPr>
        <w:t xml:space="preserve"> по математике в новой форме.  Основной особенностью этих занятий является отработка заданий по всем разделам курса математики основной школы: арифметике, алгебре, статистике и теории вероятностей, геометрии.</w:t>
      </w:r>
    </w:p>
    <w:p w:rsidR="00EA0504" w:rsidRDefault="00EA0504" w:rsidP="00EA050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00D2" w:rsidRDefault="008200D2" w:rsidP="00EA050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0504" w:rsidRDefault="00E62757" w:rsidP="00EA05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3590">
        <w:rPr>
          <w:rFonts w:ascii="Times New Roman" w:hAnsi="Times New Roman" w:cs="Times New Roman"/>
          <w:sz w:val="24"/>
          <w:szCs w:val="24"/>
          <w:u w:val="single"/>
        </w:rPr>
        <w:lastRenderedPageBreak/>
        <w:t>Цели</w:t>
      </w:r>
      <w:r w:rsidRPr="00E62757">
        <w:rPr>
          <w:rFonts w:ascii="Times New Roman" w:hAnsi="Times New Roman" w:cs="Times New Roman"/>
          <w:sz w:val="24"/>
          <w:szCs w:val="24"/>
        </w:rPr>
        <w:t>:</w:t>
      </w:r>
    </w:p>
    <w:p w:rsidR="00E62757" w:rsidRPr="00EA0504" w:rsidRDefault="00E62757" w:rsidP="00EA0504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04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62757">
        <w:rPr>
          <w:rFonts w:ascii="Times New Roman" w:hAnsi="Times New Roman" w:cs="Times New Roman"/>
          <w:sz w:val="24"/>
          <w:szCs w:val="24"/>
        </w:rPr>
        <w:t xml:space="preserve">ехники), усвоение аппарата уравнений и неравенств как основного средства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62757">
        <w:rPr>
          <w:rFonts w:ascii="Times New Roman" w:hAnsi="Times New Roman" w:cs="Times New Roman"/>
          <w:sz w:val="24"/>
          <w:szCs w:val="24"/>
        </w:rPr>
        <w:t>атематического моделирования прикладных задач, осуществление функциональной подготовки школьников.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В процессе реализации рабочей программы решаются не только задачи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общего математического образования, но и дополнительные, направленные </w:t>
      </w:r>
      <w:proofErr w:type="gramStart"/>
      <w:r w:rsidRPr="00E6275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2757">
        <w:rPr>
          <w:rFonts w:ascii="Times New Roman" w:hAnsi="Times New Roman" w:cs="Times New Roman"/>
          <w:sz w:val="24"/>
          <w:szCs w:val="24"/>
        </w:rPr>
        <w:t>: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использование личностных особенностей обучающихся в процессе обучения;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возможность компенсации пробелов в подготовке обучающихся и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недостатков в их математическом развитии, развитии внимания и памяти;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обеспечение базы математических знаний, достаточной </w:t>
      </w:r>
      <w:proofErr w:type="gramStart"/>
      <w:r w:rsidRPr="00E6275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62757">
        <w:rPr>
          <w:rFonts w:ascii="Times New Roman" w:hAnsi="Times New Roman" w:cs="Times New Roman"/>
          <w:sz w:val="24"/>
          <w:szCs w:val="24"/>
        </w:rPr>
        <w:t xml:space="preserve"> будущей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или последующего обучения </w:t>
      </w:r>
      <w:proofErr w:type="gramStart"/>
      <w:r w:rsidRPr="00E627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2757">
        <w:rPr>
          <w:rFonts w:ascii="Times New Roman" w:hAnsi="Times New Roman" w:cs="Times New Roman"/>
          <w:sz w:val="24"/>
          <w:szCs w:val="24"/>
        </w:rPr>
        <w:t xml:space="preserve"> высшей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школе;</w:t>
      </w:r>
    </w:p>
    <w:p w:rsidR="00EA0504" w:rsidRPr="00EA0504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формирование у обучающихся </w:t>
      </w:r>
      <w:r w:rsidR="00EA0504">
        <w:rPr>
          <w:rFonts w:ascii="Times New Roman" w:hAnsi="Times New Roman" w:cs="Times New Roman"/>
          <w:sz w:val="24"/>
          <w:szCs w:val="24"/>
        </w:rPr>
        <w:t xml:space="preserve">математического стиля мышления; </w:t>
      </w:r>
      <w:proofErr w:type="spellStart"/>
      <w:r w:rsidR="00EA0504" w:rsidRPr="00EA0504">
        <w:rPr>
          <w:rFonts w:ascii="Times New Roman" w:hAnsi="Times New Roman" w:cs="Times New Roman"/>
          <w:sz w:val="24"/>
          <w:szCs w:val="24"/>
        </w:rPr>
        <w:t>о</w:t>
      </w:r>
      <w:r w:rsidR="00EA0504">
        <w:rPr>
          <w:rFonts w:ascii="Times New Roman" w:hAnsi="Times New Roman" w:cs="Times New Roman"/>
          <w:sz w:val="24"/>
          <w:szCs w:val="24"/>
        </w:rPr>
        <w:t>бщеучебных</w:t>
      </w:r>
      <w:proofErr w:type="spellEnd"/>
      <w:r w:rsidR="00EA0504">
        <w:rPr>
          <w:rFonts w:ascii="Times New Roman" w:hAnsi="Times New Roman" w:cs="Times New Roman"/>
          <w:sz w:val="24"/>
          <w:szCs w:val="24"/>
        </w:rPr>
        <w:t xml:space="preserve">  умений, навыков и способов </w:t>
      </w:r>
      <w:r w:rsidR="00EA0504" w:rsidRPr="00EA0504">
        <w:rPr>
          <w:rFonts w:ascii="Times New Roman" w:hAnsi="Times New Roman" w:cs="Times New Roman"/>
          <w:sz w:val="24"/>
          <w:szCs w:val="24"/>
        </w:rPr>
        <w:t>деятельности</w:t>
      </w:r>
      <w:r w:rsidR="00EA0504">
        <w:rPr>
          <w:rFonts w:ascii="Times New Roman" w:hAnsi="Times New Roman" w:cs="Times New Roman"/>
          <w:sz w:val="24"/>
          <w:szCs w:val="24"/>
        </w:rPr>
        <w:t>.</w:t>
      </w:r>
    </w:p>
    <w:p w:rsidR="00E62757" w:rsidRPr="00E62757" w:rsidRDefault="00E62757" w:rsidP="00EA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5C7">
        <w:rPr>
          <w:rFonts w:ascii="Times New Roman" w:hAnsi="Times New Roman" w:cs="Times New Roman"/>
          <w:sz w:val="24"/>
          <w:szCs w:val="24"/>
        </w:rPr>
        <w:t xml:space="preserve">В ходе освоения содержания математического образования обучающиеся овладевают разнообразными способами деятельности, приобретают и </w:t>
      </w:r>
      <w:r w:rsidRPr="00E62757">
        <w:rPr>
          <w:rFonts w:ascii="Times New Roman" w:hAnsi="Times New Roman" w:cs="Times New Roman"/>
          <w:sz w:val="24"/>
          <w:szCs w:val="24"/>
        </w:rPr>
        <w:t>совершенствуют опыт: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владения методами доказательств и алгоритмов решения; умения их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применять, проводить доказательные рассуждения в ходе решения задач; 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владения стандартными приемами решения </w:t>
      </w:r>
      <w:proofErr w:type="gramStart"/>
      <w:r w:rsidRPr="00E62757">
        <w:rPr>
          <w:rFonts w:ascii="Times New Roman" w:hAnsi="Times New Roman" w:cs="Times New Roman"/>
          <w:sz w:val="24"/>
          <w:szCs w:val="24"/>
        </w:rPr>
        <w:t>рациональных</w:t>
      </w:r>
      <w:proofErr w:type="gramEnd"/>
      <w:r w:rsidRPr="00E62757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иррациональных,  их систем, использования готовых компьютерных программ, </w:t>
      </w:r>
      <w:proofErr w:type="gramStart"/>
      <w:r w:rsidRPr="00E627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2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том числе для поиска пути решения и иллюстрации решения уравнений и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неравенств; </w:t>
      </w:r>
    </w:p>
    <w:p w:rsidR="00E62757" w:rsidRPr="00F755C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55C7">
        <w:rPr>
          <w:rFonts w:ascii="Times New Roman" w:hAnsi="Times New Roman" w:cs="Times New Roman"/>
          <w:sz w:val="24"/>
          <w:szCs w:val="24"/>
        </w:rPr>
        <w:t xml:space="preserve"> владения основными понятиями о плоских геометрических фигурах, их основных свойствах;</w:t>
      </w:r>
    </w:p>
    <w:p w:rsidR="00E62757" w:rsidRPr="00F755C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55C7">
        <w:rPr>
          <w:rFonts w:ascii="Times New Roman" w:hAnsi="Times New Roman" w:cs="Times New Roman"/>
          <w:sz w:val="24"/>
          <w:szCs w:val="24"/>
        </w:rPr>
        <w:t xml:space="preserve">умения распознавать на чертежах, моделях и в реальном мире геометрические фигуры; применения изученных свойств геометрических фигур и формул для решения геометрических задач и задач с практическим содержанием; </w:t>
      </w:r>
    </w:p>
    <w:p w:rsidR="00E62757" w:rsidRPr="00F755C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55C7">
        <w:rPr>
          <w:rFonts w:ascii="Times New Roman" w:hAnsi="Times New Roman" w:cs="Times New Roman"/>
          <w:sz w:val="24"/>
          <w:szCs w:val="24"/>
        </w:rPr>
        <w:t xml:space="preserve"> построения и исследования математических моделей для описания и решения прикладных задач, задач из смежных дисциплин;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формирования представлений о процессах и явлениях, имеющих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lastRenderedPageBreak/>
        <w:t xml:space="preserve">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</w:t>
      </w:r>
      <w:r w:rsidR="00F755C7">
        <w:rPr>
          <w:rFonts w:ascii="Times New Roman" w:hAnsi="Times New Roman" w:cs="Times New Roman"/>
          <w:sz w:val="24"/>
          <w:szCs w:val="24"/>
        </w:rPr>
        <w:t>п</w:t>
      </w:r>
      <w:r w:rsidRPr="00E62757">
        <w:rPr>
          <w:rFonts w:ascii="Times New Roman" w:hAnsi="Times New Roman" w:cs="Times New Roman"/>
          <w:sz w:val="24"/>
          <w:szCs w:val="24"/>
        </w:rPr>
        <w:t xml:space="preserve">рактических ситуациях и основные характеристики случайных величин; 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проверки и оценки результатов своей работы, соотнесения их </w:t>
      </w:r>
      <w:proofErr w:type="gramStart"/>
      <w:r w:rsidRPr="00E627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2757">
        <w:rPr>
          <w:rFonts w:ascii="Times New Roman" w:hAnsi="Times New Roman" w:cs="Times New Roman"/>
          <w:sz w:val="24"/>
          <w:szCs w:val="24"/>
        </w:rPr>
        <w:t xml:space="preserve"> поставленной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задачей, с личным жизненным опытом;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самостоятельной работы с источниками информации, анализа, обобщения и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систематизации полученной информации, интегрирования ее в личный опыт;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проведения доказательных рассуждений, логического обоснования выводов,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различения доказанных и недоказанных утверждений, аргументированных и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эмоционально убедительных суждений;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выполнения и самостоятельного составления алгоритмических предписаний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и инструкций на математическом материале; выполнения расчетов практического характера;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использования математических формул и самостоятельного составления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формул на основе</w:t>
      </w:r>
      <w:r w:rsidR="00F755C7">
        <w:rPr>
          <w:rFonts w:ascii="Times New Roman" w:hAnsi="Times New Roman" w:cs="Times New Roman"/>
          <w:sz w:val="24"/>
          <w:szCs w:val="24"/>
        </w:rPr>
        <w:t xml:space="preserve"> </w:t>
      </w:r>
      <w:r w:rsidRPr="00E62757">
        <w:rPr>
          <w:rFonts w:ascii="Times New Roman" w:hAnsi="Times New Roman" w:cs="Times New Roman"/>
          <w:sz w:val="24"/>
          <w:szCs w:val="24"/>
        </w:rPr>
        <w:t xml:space="preserve"> обобщения частных случаев и эксперимента;</w:t>
      </w:r>
    </w:p>
    <w:p w:rsidR="00E62757" w:rsidRPr="00E62757" w:rsidRDefault="00E62757" w:rsidP="00EA0504">
      <w:pPr>
        <w:pStyle w:val="a4"/>
        <w:numPr>
          <w:ilvl w:val="0"/>
          <w:numId w:val="3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 самостоятельной и коллективной деятельност</w:t>
      </w:r>
      <w:r w:rsidR="00F755C7">
        <w:rPr>
          <w:rFonts w:ascii="Times New Roman" w:hAnsi="Times New Roman" w:cs="Times New Roman"/>
          <w:sz w:val="24"/>
          <w:szCs w:val="24"/>
        </w:rPr>
        <w:t xml:space="preserve">и, включения своих результатов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 xml:space="preserve">в результаты работы группы, соотнесение своего мнения с мнением других </w:t>
      </w:r>
    </w:p>
    <w:p w:rsidR="00E62757" w:rsidRPr="00E62757" w:rsidRDefault="00E62757" w:rsidP="00EA0504">
      <w:pPr>
        <w:pStyle w:val="a4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62757">
        <w:rPr>
          <w:rFonts w:ascii="Times New Roman" w:hAnsi="Times New Roman" w:cs="Times New Roman"/>
          <w:sz w:val="24"/>
          <w:szCs w:val="24"/>
        </w:rPr>
        <w:t>участников учебного коллектива и мнением авторитетных источников.</w:t>
      </w:r>
    </w:p>
    <w:p w:rsidR="00F755C7" w:rsidRPr="00F755C7" w:rsidRDefault="00F755C7" w:rsidP="00EA0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45C">
        <w:rPr>
          <w:rFonts w:ascii="Times New Roman" w:hAnsi="Times New Roman" w:cs="Times New Roman"/>
          <w:sz w:val="24"/>
          <w:szCs w:val="24"/>
        </w:rPr>
        <w:t xml:space="preserve">В качестве технологии </w:t>
      </w:r>
      <w:proofErr w:type="gramStart"/>
      <w:r w:rsidRPr="00EE445C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E445C">
        <w:rPr>
          <w:rFonts w:ascii="Times New Roman" w:hAnsi="Times New Roman" w:cs="Times New Roman"/>
          <w:sz w:val="24"/>
          <w:szCs w:val="24"/>
        </w:rPr>
        <w:t xml:space="preserve"> по данной рабочей учебной программе </w:t>
      </w:r>
      <w:r w:rsidRPr="00F755C7">
        <w:rPr>
          <w:rFonts w:ascii="Times New Roman" w:hAnsi="Times New Roman" w:cs="Times New Roman"/>
          <w:sz w:val="24"/>
          <w:szCs w:val="24"/>
        </w:rPr>
        <w:t>используется традиционная технология. В рамках традиционной технологии применяются элементы педагогических технологий:</w:t>
      </w:r>
    </w:p>
    <w:p w:rsidR="00F755C7" w:rsidRPr="00EA0504" w:rsidRDefault="00EA0504" w:rsidP="00EA050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755C7" w:rsidRPr="00EA0504">
        <w:rPr>
          <w:rFonts w:ascii="Times New Roman" w:hAnsi="Times New Roman" w:cs="Times New Roman"/>
          <w:sz w:val="24"/>
          <w:szCs w:val="24"/>
        </w:rPr>
        <w:t>ехнология дифференцированного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755C7" w:rsidRPr="00EA0504" w:rsidRDefault="00EA0504" w:rsidP="00EA050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755C7" w:rsidRPr="00EA0504">
        <w:rPr>
          <w:rFonts w:ascii="Times New Roman" w:hAnsi="Times New Roman" w:cs="Times New Roman"/>
          <w:sz w:val="24"/>
          <w:szCs w:val="24"/>
        </w:rPr>
        <w:t>ехнология проектного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755C7" w:rsidRPr="00EA0504" w:rsidRDefault="00EA0504" w:rsidP="00EA050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755C7" w:rsidRPr="00EA0504">
        <w:rPr>
          <w:rFonts w:ascii="Times New Roman" w:hAnsi="Times New Roman" w:cs="Times New Roman"/>
          <w:sz w:val="24"/>
          <w:szCs w:val="24"/>
        </w:rPr>
        <w:t>нформационно-коммуника</w:t>
      </w:r>
      <w:r>
        <w:rPr>
          <w:rFonts w:ascii="Times New Roman" w:hAnsi="Times New Roman" w:cs="Times New Roman"/>
          <w:sz w:val="24"/>
          <w:szCs w:val="24"/>
        </w:rPr>
        <w:t>ционные технологии.</w:t>
      </w:r>
    </w:p>
    <w:p w:rsidR="001B3590" w:rsidRDefault="001B3590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  <w:r w:rsidRPr="001B3590">
        <w:rPr>
          <w:rStyle w:val="a8"/>
          <w:i w:val="0"/>
          <w:color w:val="000000"/>
        </w:rPr>
        <w:t>Составленное календарно-тематическое планирование соответствует содержанию программ основного общего образования по математике и обеспечивает выполнение требований государственного стандарта математического образования. </w:t>
      </w: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863BD" w:rsidRDefault="001863BD" w:rsidP="00EA0504">
      <w:pPr>
        <w:pStyle w:val="a5"/>
        <w:spacing w:before="150" w:beforeAutospacing="0" w:after="150" w:afterAutospacing="0"/>
        <w:ind w:right="150"/>
        <w:jc w:val="both"/>
        <w:rPr>
          <w:rStyle w:val="a8"/>
          <w:i w:val="0"/>
          <w:color w:val="000000"/>
        </w:rPr>
      </w:pPr>
    </w:p>
    <w:p w:rsidR="0017071F" w:rsidRPr="008200D2" w:rsidRDefault="0017071F" w:rsidP="0017071F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32"/>
          <w:u w:val="single"/>
        </w:rPr>
      </w:pPr>
      <w:r w:rsidRPr="008200D2">
        <w:rPr>
          <w:rFonts w:ascii="Times New Roman" w:hAnsi="Times New Roman" w:cs="Times New Roman"/>
          <w:b/>
          <w:color w:val="365F91" w:themeColor="accent1" w:themeShade="BF"/>
          <w:sz w:val="40"/>
          <w:szCs w:val="32"/>
          <w:u w:val="single"/>
        </w:rPr>
        <w:lastRenderedPageBreak/>
        <w:t>Учебно-тематическое планирование</w:t>
      </w:r>
    </w:p>
    <w:p w:rsidR="0017071F" w:rsidRDefault="0017071F" w:rsidP="004E6B00">
      <w:pPr>
        <w:pStyle w:val="a4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E445C" w:rsidRDefault="00EE445C" w:rsidP="004E6B00">
      <w:pPr>
        <w:pStyle w:val="a4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Ind w:w="-3204" w:type="dxa"/>
        <w:tblLook w:val="04A0"/>
      </w:tblPr>
      <w:tblGrid>
        <w:gridCol w:w="896"/>
        <w:gridCol w:w="6817"/>
        <w:gridCol w:w="1713"/>
        <w:gridCol w:w="2378"/>
        <w:gridCol w:w="2416"/>
      </w:tblGrid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1863BD" w:rsidRPr="001863BD" w:rsidRDefault="001863BD" w:rsidP="001B359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</w:t>
            </w:r>
          </w:p>
          <w:p w:rsidR="003B3D69" w:rsidRPr="001863BD" w:rsidRDefault="001863BD" w:rsidP="001B359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</w:t>
            </w:r>
            <w:r w:rsidR="003B3D69"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>Дата проведения занятия по плану</w:t>
            </w:r>
          </w:p>
        </w:tc>
        <w:tc>
          <w:tcPr>
            <w:tcW w:w="2416" w:type="dxa"/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b/>
                <w:sz w:val="28"/>
                <w:szCs w:val="24"/>
              </w:rPr>
              <w:t>Дата фактического проведения занятия</w:t>
            </w: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Натуральные и рациональные числа.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3B3D69" w:rsidRPr="001863BD" w:rsidRDefault="001863BD" w:rsidP="00186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200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Действительные числа.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Буквенные выражения.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Многочлены.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Алгебраические дроби.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lef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Степень с целым показателем и её свойства.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Квадратный корень и его свойства.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Линейные и квадратные уравнения с одной переменной.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Рациональные уравнения.</w:t>
            </w:r>
            <w:r w:rsidR="003B3D69"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Системы двух уравнений с двумя переменными.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Квадратные неравенства.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Линейная, квадратичная и </w:t>
            </w:r>
            <w:proofErr w:type="spellStart"/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обратно-пропорциональная</w:t>
            </w:r>
            <w:proofErr w:type="spellEnd"/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 функции.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Графическая интерпретация уравнений, неравенств и их систем.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Арифметическая прогрессия.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Геометрическая прогрессия.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Основные понятия и утверждения геометрии.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B3D69" w:rsidP="0035470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54700" w:rsidRPr="001863BD">
              <w:rPr>
                <w:rFonts w:ascii="Times New Roman" w:hAnsi="Times New Roman" w:cs="Times New Roman"/>
                <w:sz w:val="28"/>
                <w:szCs w:val="24"/>
              </w:rPr>
              <w:t>Вычисление длин.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708" w:hanging="708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Вычисление углов.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Вычисление углов.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trHeight w:val="402"/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Вычисление площадей.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820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35470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Вычисление площадей.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Тригонометрия.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17" w:type="dxa"/>
            <w:tcBorders>
              <w:bottom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Векторы на плоскости.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Текстовые задачи.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Текстовые задачи.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Представления зависимостей между величинами в виде формул.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Чтение графиков реальных зависимостей.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Прикладные задачи геометрии.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  <w:tcBorders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Прикладные задачи геометрии.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trHeight w:val="367"/>
          <w:jc w:val="center"/>
        </w:trPr>
        <w:tc>
          <w:tcPr>
            <w:tcW w:w="896" w:type="dxa"/>
            <w:tcBorders>
              <w:right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Статистика.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Решение задач по теории вероятности. 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trHeight w:val="363"/>
          <w:jc w:val="center"/>
        </w:trPr>
        <w:tc>
          <w:tcPr>
            <w:tcW w:w="89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17" w:type="dxa"/>
            <w:tcBorders>
              <w:right w:val="single" w:sz="4" w:space="0" w:color="auto"/>
            </w:tcBorders>
          </w:tcPr>
          <w:p w:rsidR="003B3D69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Решение задач по теории вероятности.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3B3D69" w:rsidRPr="001863BD" w:rsidRDefault="0017071F" w:rsidP="00820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D69" w:rsidRPr="001863BD" w:rsidTr="008200D2">
        <w:trPr>
          <w:trHeight w:val="425"/>
          <w:jc w:val="center"/>
        </w:trPr>
        <w:tc>
          <w:tcPr>
            <w:tcW w:w="896" w:type="dxa"/>
            <w:tcBorders>
              <w:bottom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17" w:type="dxa"/>
            <w:tcBorders>
              <w:bottom w:val="single" w:sz="4" w:space="0" w:color="auto"/>
              <w:right w:val="single" w:sz="4" w:space="0" w:color="auto"/>
            </w:tcBorders>
          </w:tcPr>
          <w:p w:rsidR="004F461A" w:rsidRPr="001863BD" w:rsidRDefault="00F34790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Решение задач по теории вероятности.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</w:tcPr>
          <w:p w:rsidR="003B3D69" w:rsidRPr="001863BD" w:rsidRDefault="003B3D69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3B3D69" w:rsidRPr="001863BD" w:rsidRDefault="003B3D69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61A" w:rsidRPr="001863BD" w:rsidTr="008200D2">
        <w:trPr>
          <w:trHeight w:val="378"/>
          <w:jc w:val="center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4F461A" w:rsidRPr="001863BD" w:rsidRDefault="004F461A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1A" w:rsidRPr="001863BD" w:rsidRDefault="004F461A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</w:t>
            </w:r>
            <w:proofErr w:type="gramStart"/>
            <w:r w:rsidRPr="001863BD">
              <w:rPr>
                <w:rFonts w:ascii="Times New Roman" w:hAnsi="Times New Roman" w:cs="Times New Roman"/>
                <w:sz w:val="28"/>
                <w:szCs w:val="24"/>
              </w:rPr>
              <w:t>пробного</w:t>
            </w:r>
            <w:proofErr w:type="gramEnd"/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 ОГЭ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61A" w:rsidRPr="001863BD" w:rsidRDefault="001863BD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4F461A" w:rsidRPr="001863BD" w:rsidRDefault="004F461A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:rsidR="004F461A" w:rsidRPr="001863BD" w:rsidRDefault="004F461A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61A" w:rsidRPr="001863BD" w:rsidTr="008200D2">
        <w:trPr>
          <w:trHeight w:val="435"/>
          <w:jc w:val="center"/>
        </w:trPr>
        <w:tc>
          <w:tcPr>
            <w:tcW w:w="896" w:type="dxa"/>
            <w:tcBorders>
              <w:top w:val="single" w:sz="4" w:space="0" w:color="auto"/>
            </w:tcBorders>
          </w:tcPr>
          <w:p w:rsidR="004F461A" w:rsidRPr="001863BD" w:rsidRDefault="004F461A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17" w:type="dxa"/>
            <w:tcBorders>
              <w:top w:val="single" w:sz="4" w:space="0" w:color="auto"/>
              <w:right w:val="single" w:sz="4" w:space="0" w:color="auto"/>
            </w:tcBorders>
          </w:tcPr>
          <w:p w:rsidR="004F461A" w:rsidRPr="001863BD" w:rsidRDefault="004F461A" w:rsidP="003B3D6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1863BD">
              <w:rPr>
                <w:rFonts w:ascii="Times New Roman" w:hAnsi="Times New Roman" w:cs="Times New Roman"/>
                <w:sz w:val="28"/>
                <w:szCs w:val="24"/>
              </w:rPr>
              <w:t xml:space="preserve">Итоговое занятие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</w:tcPr>
          <w:p w:rsidR="004F461A" w:rsidRPr="001863BD" w:rsidRDefault="001863BD" w:rsidP="003B3D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4F461A" w:rsidRPr="001863BD" w:rsidRDefault="004F461A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4F461A" w:rsidRPr="001863BD" w:rsidRDefault="004F461A" w:rsidP="001B35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45C" w:rsidRDefault="00EE445C" w:rsidP="004E6B00">
      <w:pPr>
        <w:pStyle w:val="a4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63BD" w:rsidRDefault="001863BD" w:rsidP="00171DDF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63BD" w:rsidRDefault="001863BD" w:rsidP="00171DDF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63BD" w:rsidRDefault="001863BD" w:rsidP="00171DDF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63BD" w:rsidRDefault="001863BD" w:rsidP="00171DDF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863BD" w:rsidRDefault="001863BD" w:rsidP="00171DDF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167E" w:rsidRPr="00FE68D4" w:rsidRDefault="00AC167E" w:rsidP="001863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sectPr w:rsidR="00AC167E" w:rsidRPr="00FE68D4" w:rsidSect="001863BD">
      <w:pgSz w:w="16838" w:h="11906" w:orient="landscape"/>
      <w:pgMar w:top="709" w:right="426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D21"/>
    <w:multiLevelType w:val="hybridMultilevel"/>
    <w:tmpl w:val="9D9C0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5448F"/>
    <w:multiLevelType w:val="multilevel"/>
    <w:tmpl w:val="B32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2793D"/>
    <w:multiLevelType w:val="hybridMultilevel"/>
    <w:tmpl w:val="C91CD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3B3A54"/>
    <w:multiLevelType w:val="multilevel"/>
    <w:tmpl w:val="BA84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46061"/>
    <w:multiLevelType w:val="hybridMultilevel"/>
    <w:tmpl w:val="4D86811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CD4A67"/>
    <w:multiLevelType w:val="hybridMultilevel"/>
    <w:tmpl w:val="43D4A8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B6430E2"/>
    <w:multiLevelType w:val="hybridMultilevel"/>
    <w:tmpl w:val="78A861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D20492"/>
    <w:multiLevelType w:val="hybridMultilevel"/>
    <w:tmpl w:val="F774A9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01784C"/>
    <w:multiLevelType w:val="hybridMultilevel"/>
    <w:tmpl w:val="8E920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E36DB7"/>
    <w:multiLevelType w:val="hybridMultilevel"/>
    <w:tmpl w:val="9C6A0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743352"/>
    <w:multiLevelType w:val="hybridMultilevel"/>
    <w:tmpl w:val="1B7E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A2168"/>
    <w:multiLevelType w:val="multilevel"/>
    <w:tmpl w:val="7DB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07E87"/>
    <w:multiLevelType w:val="hybridMultilevel"/>
    <w:tmpl w:val="D026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27E2A"/>
    <w:multiLevelType w:val="hybridMultilevel"/>
    <w:tmpl w:val="6C6CC83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D75C2F"/>
    <w:multiLevelType w:val="hybridMultilevel"/>
    <w:tmpl w:val="D152F0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671D2B"/>
    <w:multiLevelType w:val="hybridMultilevel"/>
    <w:tmpl w:val="767A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B0FFA"/>
    <w:multiLevelType w:val="hybridMultilevel"/>
    <w:tmpl w:val="01B267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97C4A07"/>
    <w:multiLevelType w:val="hybridMultilevel"/>
    <w:tmpl w:val="7248D6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3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15"/>
  </w:num>
  <w:num w:numId="12">
    <w:abstractNumId w:val="5"/>
  </w:num>
  <w:num w:numId="13">
    <w:abstractNumId w:val="10"/>
  </w:num>
  <w:num w:numId="14">
    <w:abstractNumId w:val="4"/>
  </w:num>
  <w:num w:numId="15">
    <w:abstractNumId w:val="7"/>
  </w:num>
  <w:num w:numId="16">
    <w:abstractNumId w:val="9"/>
  </w:num>
  <w:num w:numId="17">
    <w:abstractNumId w:val="12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26A0"/>
    <w:rsid w:val="000461B3"/>
    <w:rsid w:val="00081BFC"/>
    <w:rsid w:val="000B590A"/>
    <w:rsid w:val="001326A0"/>
    <w:rsid w:val="0017071F"/>
    <w:rsid w:val="00171DDF"/>
    <w:rsid w:val="001863BD"/>
    <w:rsid w:val="00186B8E"/>
    <w:rsid w:val="001B3590"/>
    <w:rsid w:val="001C06B4"/>
    <w:rsid w:val="001E3C39"/>
    <w:rsid w:val="00246DAD"/>
    <w:rsid w:val="002A37C7"/>
    <w:rsid w:val="00310302"/>
    <w:rsid w:val="00354700"/>
    <w:rsid w:val="003944C7"/>
    <w:rsid w:val="003B3D69"/>
    <w:rsid w:val="003F4C44"/>
    <w:rsid w:val="004C4571"/>
    <w:rsid w:val="004E6B00"/>
    <w:rsid w:val="004F461A"/>
    <w:rsid w:val="00582158"/>
    <w:rsid w:val="005A1D1B"/>
    <w:rsid w:val="00637B13"/>
    <w:rsid w:val="00660711"/>
    <w:rsid w:val="006632FC"/>
    <w:rsid w:val="006C62AC"/>
    <w:rsid w:val="007028BB"/>
    <w:rsid w:val="008200D2"/>
    <w:rsid w:val="00867308"/>
    <w:rsid w:val="008D2CC8"/>
    <w:rsid w:val="009D4D29"/>
    <w:rsid w:val="00A24448"/>
    <w:rsid w:val="00A46134"/>
    <w:rsid w:val="00A47959"/>
    <w:rsid w:val="00AA1680"/>
    <w:rsid w:val="00AC167E"/>
    <w:rsid w:val="00BB50F5"/>
    <w:rsid w:val="00BC2C32"/>
    <w:rsid w:val="00D766AE"/>
    <w:rsid w:val="00DD45BB"/>
    <w:rsid w:val="00E04147"/>
    <w:rsid w:val="00E468B8"/>
    <w:rsid w:val="00E62757"/>
    <w:rsid w:val="00E63A7E"/>
    <w:rsid w:val="00E735AD"/>
    <w:rsid w:val="00EA0504"/>
    <w:rsid w:val="00EE445C"/>
    <w:rsid w:val="00F34790"/>
    <w:rsid w:val="00F5782B"/>
    <w:rsid w:val="00F7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6B00"/>
    <w:pPr>
      <w:ind w:left="720"/>
      <w:contextualSpacing/>
    </w:pPr>
  </w:style>
  <w:style w:type="paragraph" w:styleId="a5">
    <w:name w:val="Normal (Web)"/>
    <w:basedOn w:val="a"/>
    <w:link w:val="a6"/>
    <w:unhideWhenUsed/>
    <w:rsid w:val="004C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C4571"/>
    <w:rPr>
      <w:b/>
      <w:bCs/>
    </w:rPr>
  </w:style>
  <w:style w:type="character" w:styleId="a8">
    <w:name w:val="Emphasis"/>
    <w:basedOn w:val="a0"/>
    <w:uiPriority w:val="20"/>
    <w:qFormat/>
    <w:rsid w:val="004C4571"/>
    <w:rPr>
      <w:i/>
      <w:iCs/>
    </w:rPr>
  </w:style>
  <w:style w:type="paragraph" w:styleId="a9">
    <w:name w:val="No Spacing"/>
    <w:link w:val="aa"/>
    <w:qFormat/>
    <w:rsid w:val="008673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rsid w:val="00867308"/>
    <w:rPr>
      <w:rFonts w:ascii="Calibri" w:eastAsia="Calibri" w:hAnsi="Calibri" w:cs="Times New Roman"/>
      <w:lang w:eastAsia="en-US"/>
    </w:rPr>
  </w:style>
  <w:style w:type="character" w:styleId="ab">
    <w:name w:val="Hyperlink"/>
    <w:basedOn w:val="a0"/>
    <w:uiPriority w:val="99"/>
    <w:rsid w:val="00310302"/>
    <w:rPr>
      <w:color w:val="0000FF"/>
      <w:u w:val="single"/>
    </w:rPr>
  </w:style>
  <w:style w:type="character" w:customStyle="1" w:styleId="a6">
    <w:name w:val="Обычный (веб) Знак"/>
    <w:link w:val="a5"/>
    <w:rsid w:val="00EA0504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71DDF"/>
  </w:style>
  <w:style w:type="character" w:customStyle="1" w:styleId="apple-converted-space">
    <w:name w:val="apple-converted-space"/>
    <w:basedOn w:val="a0"/>
    <w:rsid w:val="00171DDF"/>
  </w:style>
  <w:style w:type="paragraph" w:customStyle="1" w:styleId="Standard">
    <w:name w:val="Standard"/>
    <w:rsid w:val="007028B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5169-BD82-4970-A798-C93C2E4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Asus</cp:lastModifiedBy>
  <cp:revision>5</cp:revision>
  <cp:lastPrinted>2019-10-23T16:01:00Z</cp:lastPrinted>
  <dcterms:created xsi:type="dcterms:W3CDTF">2016-09-12T13:25:00Z</dcterms:created>
  <dcterms:modified xsi:type="dcterms:W3CDTF">2019-10-23T16:26:00Z</dcterms:modified>
</cp:coreProperties>
</file>