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07" w:rsidRDefault="00DF12B8" w:rsidP="00DF12B8">
      <w:pPr>
        <w:ind w:firstLine="720"/>
        <w:jc w:val="right"/>
      </w:pPr>
      <w:r>
        <w:t xml:space="preserve">  </w:t>
      </w:r>
    </w:p>
    <w:p w:rsidR="00124098" w:rsidRDefault="004C5ABF" w:rsidP="00DF12B8">
      <w:pPr>
        <w:pStyle w:val="30"/>
        <w:ind w:firstLine="0"/>
        <w:jc w:val="center"/>
        <w:rPr>
          <w:sz w:val="32"/>
        </w:rPr>
      </w:pPr>
      <w:r>
        <w:rPr>
          <w:sz w:val="32"/>
        </w:rPr>
        <w:t>Единый  орфографический режим</w:t>
      </w:r>
      <w:r w:rsidR="003D0673">
        <w:rPr>
          <w:sz w:val="32"/>
        </w:rPr>
        <w:t xml:space="preserve"> по математике (выдержки из единого орфографического режима школы)</w:t>
      </w:r>
    </w:p>
    <w:p w:rsidR="004C5ABF" w:rsidRDefault="004C5ABF" w:rsidP="004C5ABF">
      <w:pPr>
        <w:pStyle w:val="30"/>
        <w:ind w:firstLine="0"/>
        <w:rPr>
          <w:szCs w:val="24"/>
        </w:rPr>
      </w:pPr>
    </w:p>
    <w:p w:rsidR="00124098" w:rsidRDefault="00A47F4D" w:rsidP="004C5A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24098" w:rsidRPr="00A47F4D">
        <w:rPr>
          <w:b/>
          <w:sz w:val="28"/>
          <w:szCs w:val="28"/>
        </w:rPr>
        <w:t>Единые требования к устной и письменной речи учащихся</w:t>
      </w:r>
      <w:r>
        <w:rPr>
          <w:b/>
          <w:sz w:val="28"/>
          <w:szCs w:val="28"/>
        </w:rPr>
        <w:t xml:space="preserve"> и педагогического коллектива</w:t>
      </w:r>
    </w:p>
    <w:p w:rsidR="00A47F4D" w:rsidRDefault="00A47F4D">
      <w:pPr>
        <w:jc w:val="center"/>
        <w:rPr>
          <w:b/>
          <w:sz w:val="28"/>
          <w:szCs w:val="28"/>
        </w:rPr>
      </w:pPr>
    </w:p>
    <w:p w:rsidR="00A47F4D" w:rsidRPr="00A47F4D" w:rsidRDefault="00A47F4D" w:rsidP="00A47F4D">
      <w:pPr>
        <w:jc w:val="center"/>
        <w:rPr>
          <w:b/>
        </w:rPr>
      </w:pPr>
      <w:r w:rsidRPr="00A47F4D">
        <w:rPr>
          <w:b/>
        </w:rPr>
        <w:t>Требования к устной и письменной речи.</w:t>
      </w:r>
    </w:p>
    <w:p w:rsidR="00A47F4D" w:rsidRPr="009C626E" w:rsidRDefault="00A47F4D" w:rsidP="00A47F4D">
      <w:pPr>
        <w:ind w:firstLine="708"/>
        <w:jc w:val="both"/>
      </w:pPr>
      <w:r w:rsidRPr="009C626E">
        <w:t xml:space="preserve">Формирование речевой культуры подрастающего поколения как необходимое условие подготовки молодежи к полноценной трудовой деятельности, признана обеспечить, прежде всего, школа. В настоящее время созданы необходимые условия для целенаправленной работы по формированию речевых умений и навыков: в программах усилено внимание к вопросам культуры речи учащихся, во многих школах для этих целей широко используются факультативные занятия, большую помощь в воспитании у школьников внимательного отношения к слову и связной речи оказывают печать, радио, телевидение. </w:t>
      </w:r>
    </w:p>
    <w:p w:rsidR="006E00F1" w:rsidRDefault="00A47F4D" w:rsidP="00A47F4D">
      <w:pPr>
        <w:ind w:firstLine="708"/>
        <w:jc w:val="both"/>
      </w:pPr>
      <w:r w:rsidRPr="009C626E">
        <w:t>Ведущую роль в овладении учениками культурой устной и письменной речи, прочными орфографическими и пунктуационными навыками принадлежит учителям начальных классов и преподавателям русского языка и литературы, которые должны продолжить выполнение этой задачи в среднем звене. Однако родной язык в общеобразовательной школе не только предмет изучения, но и средство обучения основам всех наук. В связи с этим необходима такая постановка преподавания всех предметов в школе, при которой речевая культура учащихся воспитывается в единстве, общими силами всех учителей; требования, предъявляемые на уроках русского языка, должны поддерживаться учителями всех предметов</w:t>
      </w:r>
      <w:r w:rsidR="006E00F1">
        <w:t>,</w:t>
      </w:r>
      <w:r w:rsidRPr="009C626E">
        <w:t xml:space="preserve"> как на уроках, так и во время внеклассных занятий. </w:t>
      </w:r>
    </w:p>
    <w:p w:rsidR="00A47F4D" w:rsidRPr="009C626E" w:rsidRDefault="00A47F4D" w:rsidP="00A47F4D">
      <w:pPr>
        <w:ind w:firstLine="708"/>
        <w:jc w:val="both"/>
      </w:pPr>
      <w:r w:rsidRPr="009C626E">
        <w:t>Администрации школы необходимо направлять, координировать и контролировать работу единого речевого режима в школе. Следует включить вопросы о единых требованиях к устной и письменной речи школьников в работу педагогических советов, в систему внутри школьного контроля, организовывать обмен опытом учителей-предметников и проводить совместные заседания методических объединений, посвященные вопросам повышения культуры речи учащихся. Необходимо привлекать учащихся к активной борьбе за чистоту и правильность русской речи, испо</w:t>
      </w:r>
      <w:r w:rsidR="00C5010B">
        <w:t>льзовать стенды "Пиши правильно</w:t>
      </w:r>
      <w:r w:rsidRPr="009C626E">
        <w:t>, "Люби и знай русский язык", "Правильно ли мы говорим"</w:t>
      </w:r>
      <w:r w:rsidR="00C5010B">
        <w:t xml:space="preserve"> и др</w:t>
      </w:r>
      <w:r w:rsidRPr="009C626E">
        <w:t xml:space="preserve">. </w:t>
      </w:r>
    </w:p>
    <w:p w:rsidR="000356A3" w:rsidRPr="002A17AC" w:rsidRDefault="00A47F4D" w:rsidP="002A17AC">
      <w:pPr>
        <w:ind w:firstLine="708"/>
        <w:jc w:val="both"/>
      </w:pPr>
      <w:r w:rsidRPr="009C626E">
        <w:t xml:space="preserve">Успех работы по повышению культуры речи и общей культуры учебного труда учащихся зависит от деятельности всего педагогического коллектива школы, от того, как проводятся в жизнь единые требования к устной и письменной речи учащихся всеми учителями и другими работниками школы. </w:t>
      </w:r>
    </w:p>
    <w:p w:rsidR="000356A3" w:rsidRDefault="000356A3" w:rsidP="006E00F1">
      <w:pPr>
        <w:jc w:val="center"/>
        <w:rPr>
          <w:b/>
        </w:rPr>
      </w:pPr>
    </w:p>
    <w:p w:rsidR="00A47F4D" w:rsidRPr="006E00F1" w:rsidRDefault="00A47F4D" w:rsidP="006E00F1">
      <w:pPr>
        <w:jc w:val="center"/>
        <w:rPr>
          <w:b/>
        </w:rPr>
      </w:pPr>
      <w:r w:rsidRPr="006E00F1">
        <w:rPr>
          <w:b/>
        </w:rPr>
        <w:t>1.1 Требования к речи учащихся</w:t>
      </w:r>
    </w:p>
    <w:p w:rsidR="00A47F4D" w:rsidRPr="009C626E" w:rsidRDefault="00A47F4D" w:rsidP="006E00F1">
      <w:pPr>
        <w:ind w:firstLine="708"/>
        <w:jc w:val="both"/>
      </w:pPr>
      <w:r w:rsidRPr="009C626E">
        <w:t>Любое высказывание учащихся в устной и письменной форме следует оценивать, учитывая содержание высказывания, логическое построение и речевое оформление. Учащиеся должны уметь:</w:t>
      </w:r>
    </w:p>
    <w:p w:rsidR="00A47F4D" w:rsidRPr="009C626E" w:rsidRDefault="006E00F1" w:rsidP="00A47F4D">
      <w:pPr>
        <w:jc w:val="both"/>
      </w:pPr>
      <w:r>
        <w:t xml:space="preserve">• </w:t>
      </w:r>
      <w:r w:rsidR="00A47F4D" w:rsidRPr="009C626E">
        <w:t>давать ответ на любой вопрос, в полной форме, т.е. в форме предложения или маленького текста; односложн</w:t>
      </w:r>
      <w:r>
        <w:t>ые ответы необходимо исключить;</w:t>
      </w:r>
    </w:p>
    <w:p w:rsidR="00A47F4D" w:rsidRPr="009C626E" w:rsidRDefault="006E00F1" w:rsidP="00A47F4D">
      <w:pPr>
        <w:jc w:val="both"/>
      </w:pPr>
      <w:r>
        <w:t xml:space="preserve">• </w:t>
      </w:r>
      <w:r w:rsidR="00A47F4D" w:rsidRPr="009C626E">
        <w:t xml:space="preserve">правильно строить сложноподчиненные предложения (недопустимы устные ответы, начинающиеся с придаточного предложения, например. "Потому что существительное 3-го склонения"); </w:t>
      </w:r>
    </w:p>
    <w:p w:rsidR="00A47F4D" w:rsidRPr="006E00F1" w:rsidRDefault="006E00F1" w:rsidP="00A47F4D">
      <w:pPr>
        <w:jc w:val="both"/>
        <w:rPr>
          <w:color w:val="000000"/>
        </w:rPr>
      </w:pPr>
      <w:r w:rsidRPr="006E00F1">
        <w:rPr>
          <w:color w:val="000000"/>
        </w:rPr>
        <w:t xml:space="preserve">• </w:t>
      </w:r>
      <w:r w:rsidR="00A47F4D" w:rsidRPr="006E00F1">
        <w:rPr>
          <w:color w:val="000000"/>
        </w:rPr>
        <w:t>развернутый устный или письменный ответ типа рассуждения должен иметь чет</w:t>
      </w:r>
      <w:r>
        <w:rPr>
          <w:color w:val="000000"/>
        </w:rPr>
        <w:t>кую структуру: тезис, аргумент(ы), вывод;</w:t>
      </w:r>
    </w:p>
    <w:p w:rsidR="00A47F4D" w:rsidRPr="009C626E" w:rsidRDefault="006E00F1" w:rsidP="00A47F4D">
      <w:pPr>
        <w:jc w:val="both"/>
      </w:pPr>
      <w:r>
        <w:t xml:space="preserve">• </w:t>
      </w:r>
      <w:r w:rsidR="00A47F4D" w:rsidRPr="009C626E">
        <w:t xml:space="preserve">говорить или писать на тему, соблюдая ее границы; </w:t>
      </w:r>
    </w:p>
    <w:p w:rsidR="00A47F4D" w:rsidRPr="009C626E" w:rsidRDefault="006E00F1" w:rsidP="00A47F4D">
      <w:pPr>
        <w:jc w:val="both"/>
      </w:pPr>
      <w:r>
        <w:t xml:space="preserve">• </w:t>
      </w:r>
      <w:r w:rsidR="00A47F4D" w:rsidRPr="009C626E">
        <w:t xml:space="preserve">отбирать наиболее существенные факты и сведения для раскрытия темы и основной цели высказывания; </w:t>
      </w:r>
    </w:p>
    <w:p w:rsidR="00A47F4D" w:rsidRPr="009C626E" w:rsidRDefault="006E00F1" w:rsidP="00A47F4D">
      <w:pPr>
        <w:jc w:val="both"/>
      </w:pPr>
      <w:r>
        <w:lastRenderedPageBreak/>
        <w:t xml:space="preserve">• </w:t>
      </w:r>
      <w:r w:rsidR="00A47F4D" w:rsidRPr="009C626E">
        <w:t xml:space="preserve">излагать материал логично и последовательно (устанавливать причинно-следственные связи между фактами и явлениями, делать необходимые обобщения и выводы); </w:t>
      </w:r>
    </w:p>
    <w:p w:rsidR="00A47F4D" w:rsidRPr="009C626E" w:rsidRDefault="006E00F1" w:rsidP="00A47F4D">
      <w:pPr>
        <w:jc w:val="both"/>
      </w:pPr>
      <w:r>
        <w:t xml:space="preserve">• </w:t>
      </w:r>
      <w:r w:rsidR="00A47F4D" w:rsidRPr="009C626E">
        <w:t>правильно и точно отбирать логический материал в соо</w:t>
      </w:r>
      <w:r>
        <w:t>тветствии со</w:t>
      </w:r>
      <w:r w:rsidR="00A47F4D" w:rsidRPr="009C626E">
        <w:t xml:space="preserve"> значением и</w:t>
      </w:r>
      <w:r>
        <w:t xml:space="preserve"> стилистической окраской слова;</w:t>
      </w:r>
    </w:p>
    <w:p w:rsidR="00A47F4D" w:rsidRPr="009C626E" w:rsidRDefault="006E00F1" w:rsidP="00A47F4D">
      <w:pPr>
        <w:jc w:val="both"/>
      </w:pPr>
      <w:r>
        <w:t xml:space="preserve">• </w:t>
      </w:r>
      <w:r w:rsidR="00A47F4D" w:rsidRPr="009C626E">
        <w:t>отвечать громко, четко, с соблюдением логических ударен</w:t>
      </w:r>
      <w:r>
        <w:t>ий, пауз и правильной интонации;</w:t>
      </w:r>
      <w:r w:rsidR="00A47F4D" w:rsidRPr="009C626E">
        <w:t xml:space="preserve"> </w:t>
      </w:r>
    </w:p>
    <w:p w:rsidR="00A47F4D" w:rsidRDefault="006E00F1" w:rsidP="00A47F4D">
      <w:pPr>
        <w:jc w:val="both"/>
      </w:pPr>
      <w:r>
        <w:t xml:space="preserve">• </w:t>
      </w:r>
      <w:r w:rsidR="00A47F4D" w:rsidRPr="009C626E">
        <w:t xml:space="preserve">оформлять любые письменные высказывания </w:t>
      </w:r>
      <w:r>
        <w:t xml:space="preserve">с соблюдением орфографических и </w:t>
      </w:r>
      <w:r w:rsidR="00A47F4D" w:rsidRPr="009C626E">
        <w:t xml:space="preserve">пунктуационных норм, чисто и аккуратно. </w:t>
      </w:r>
    </w:p>
    <w:p w:rsidR="006E00F1" w:rsidRPr="009C626E" w:rsidRDefault="006E00F1" w:rsidP="00A47F4D">
      <w:pPr>
        <w:jc w:val="both"/>
      </w:pPr>
    </w:p>
    <w:p w:rsidR="00A47F4D" w:rsidRPr="009C626E" w:rsidRDefault="00A47F4D" w:rsidP="006E00F1">
      <w:pPr>
        <w:ind w:firstLine="708"/>
        <w:jc w:val="both"/>
      </w:pPr>
      <w:r w:rsidRPr="009C626E">
        <w:t xml:space="preserve">Грамотно оформленным следует считать высказывание, в котором соблюдаются: </w:t>
      </w:r>
    </w:p>
    <w:p w:rsidR="00A47F4D" w:rsidRPr="009C626E" w:rsidRDefault="00A47F4D" w:rsidP="00A47F4D">
      <w:pPr>
        <w:jc w:val="both"/>
      </w:pPr>
      <w:r w:rsidRPr="009C626E">
        <w:t>1) правила произношения и постановка ударений;</w:t>
      </w:r>
    </w:p>
    <w:p w:rsidR="00A47F4D" w:rsidRPr="009C626E" w:rsidRDefault="00A47F4D" w:rsidP="00A47F4D">
      <w:pPr>
        <w:jc w:val="both"/>
      </w:pPr>
      <w:r w:rsidRPr="009C626E">
        <w:t xml:space="preserve">2) правила образования и изменения слов, а также образования словосочетаний и предложений в соответствии с требованиями грамматики; </w:t>
      </w:r>
    </w:p>
    <w:p w:rsidR="00A47F4D" w:rsidRPr="009C626E" w:rsidRDefault="00A47F4D" w:rsidP="00A47F4D">
      <w:pPr>
        <w:jc w:val="both"/>
      </w:pPr>
      <w:r w:rsidRPr="009C626E">
        <w:t xml:space="preserve">3) </w:t>
      </w:r>
      <w:r w:rsidR="006E00F1">
        <w:t>правила орфографии и пунктуации</w:t>
      </w:r>
      <w:r w:rsidRPr="009C626E">
        <w:t xml:space="preserve"> </w:t>
      </w:r>
      <w:r w:rsidR="006E00F1">
        <w:t>(</w:t>
      </w:r>
      <w:r w:rsidRPr="009C626E">
        <w:t>не допускаются ошибки в написании изученных терминов, заглавных букв в географических названиях, в названиях исторических событии, в собственных именах писателей, ученых</w:t>
      </w:r>
      <w:r w:rsidR="006E00F1">
        <w:t>, исторических деятелей и т.д.)</w:t>
      </w:r>
      <w:r w:rsidRPr="009C626E">
        <w:t xml:space="preserve">. </w:t>
      </w:r>
    </w:p>
    <w:p w:rsidR="00A47F4D" w:rsidRDefault="00A47F4D" w:rsidP="006E00F1">
      <w:pPr>
        <w:ind w:firstLine="708"/>
        <w:jc w:val="both"/>
      </w:pPr>
      <w:r w:rsidRPr="009C626E">
        <w:t xml:space="preserve">Речь учащихся должна быть выразительной, что достигается разнообразием словаря, богатством грамматического строя, уместным использованием эмоционально окрашенных средств речи.  Для речевой культуры учащихся важны и такие умения, как умение слушать и понимать речь учителя и товарища, внимательно относиться к высказываниям других, умение поставить вопрос, принять участие в обсуждении проблемы и так далее. </w:t>
      </w:r>
    </w:p>
    <w:p w:rsidR="006E00F1" w:rsidRPr="009C626E" w:rsidRDefault="006E00F1" w:rsidP="006E00F1">
      <w:pPr>
        <w:ind w:firstLine="708"/>
        <w:jc w:val="both"/>
      </w:pPr>
    </w:p>
    <w:p w:rsidR="006E00F1" w:rsidRPr="006E00F1" w:rsidRDefault="00A47F4D" w:rsidP="006E00F1">
      <w:pPr>
        <w:jc w:val="center"/>
        <w:rPr>
          <w:b/>
        </w:rPr>
      </w:pPr>
      <w:r w:rsidRPr="006E00F1">
        <w:rPr>
          <w:b/>
        </w:rPr>
        <w:t>1.2. Работа педагогического коллектива</w:t>
      </w:r>
    </w:p>
    <w:p w:rsidR="00A47F4D" w:rsidRPr="006E00F1" w:rsidRDefault="00A47F4D" w:rsidP="006E00F1">
      <w:pPr>
        <w:jc w:val="center"/>
        <w:rPr>
          <w:b/>
        </w:rPr>
      </w:pPr>
      <w:r w:rsidRPr="006E00F1">
        <w:rPr>
          <w:b/>
        </w:rPr>
        <w:t>по осуществлению единых требований к устной и письменной речи учащихся</w:t>
      </w:r>
    </w:p>
    <w:p w:rsidR="00D16DAB" w:rsidRDefault="00A47F4D" w:rsidP="006E00F1">
      <w:pPr>
        <w:ind w:firstLine="708"/>
        <w:jc w:val="both"/>
      </w:pPr>
      <w:r w:rsidRPr="009C626E">
        <w:t xml:space="preserve">Речевая культура школьников может успешно воспитываться только в результате целенаправленных действий всего педагогического коллектива. </w:t>
      </w:r>
    </w:p>
    <w:p w:rsidR="006E00F1" w:rsidRDefault="00A47F4D" w:rsidP="006E00F1">
      <w:pPr>
        <w:ind w:firstLine="708"/>
        <w:jc w:val="both"/>
      </w:pPr>
      <w:r w:rsidRPr="009C626E">
        <w:t>С этой целью рекомендует</w:t>
      </w:r>
      <w:r w:rsidR="006E00F1">
        <w:t xml:space="preserve">ся </w:t>
      </w:r>
      <w:r w:rsidR="006E00F1" w:rsidRPr="00D16DAB">
        <w:rPr>
          <w:b/>
        </w:rPr>
        <w:t>к</w:t>
      </w:r>
      <w:r w:rsidRPr="00D16DAB">
        <w:rPr>
          <w:b/>
        </w:rPr>
        <w:t>аждому учителю</w:t>
      </w:r>
      <w:r w:rsidR="006E00F1">
        <w:t>:</w:t>
      </w:r>
    </w:p>
    <w:p w:rsidR="006E00F1" w:rsidRDefault="006E00F1" w:rsidP="006E00F1">
      <w:pPr>
        <w:jc w:val="both"/>
      </w:pPr>
      <w:r>
        <w:t>•</w:t>
      </w:r>
      <w:r w:rsidR="00A47F4D" w:rsidRPr="009C626E">
        <w:t xml:space="preserve"> тщательно продумывать ход изложения ма</w:t>
      </w:r>
      <w:r>
        <w:t>териала</w:t>
      </w:r>
      <w:r w:rsidR="00D16DAB">
        <w:t xml:space="preserve">, </w:t>
      </w:r>
      <w:r w:rsidR="00A47F4D" w:rsidRPr="009C626E">
        <w:t>правильност</w:t>
      </w:r>
      <w:r>
        <w:t>ь и точность всех формулировок;</w:t>
      </w:r>
    </w:p>
    <w:p w:rsidR="006E00F1" w:rsidRDefault="006E00F1" w:rsidP="006E00F1">
      <w:pPr>
        <w:jc w:val="both"/>
      </w:pPr>
      <w:r>
        <w:t xml:space="preserve">• </w:t>
      </w:r>
      <w:r w:rsidR="00A47F4D" w:rsidRPr="009C626E">
        <w:t>грамотно оформлять все виды записей (на классной доске, в школьном журнале, в дневниках учащихся, в рабочих планах и т.п.</w:t>
      </w:r>
      <w:r>
        <w:t xml:space="preserve">); </w:t>
      </w:r>
    </w:p>
    <w:p w:rsidR="006E00F1" w:rsidRDefault="006E00F1" w:rsidP="006E00F1">
      <w:pPr>
        <w:jc w:val="both"/>
      </w:pPr>
      <w:r>
        <w:t>• писать разборчивым почеркам;</w:t>
      </w:r>
    </w:p>
    <w:p w:rsidR="00A47F4D" w:rsidRPr="009C626E" w:rsidRDefault="006E00F1" w:rsidP="006E00F1">
      <w:pPr>
        <w:jc w:val="both"/>
      </w:pPr>
      <w:r>
        <w:t>• н</w:t>
      </w:r>
      <w:r w:rsidR="00A47F4D" w:rsidRPr="009C626E">
        <w:t xml:space="preserve">е допускать в своей речи неправильно построенных предложений и оборотов, нарушения норм произношения, небрежности в выборе слов и неточности в формулировках определений. </w:t>
      </w:r>
    </w:p>
    <w:p w:rsidR="00124098" w:rsidRDefault="00D16DAB" w:rsidP="00D16DAB">
      <w:pPr>
        <w:jc w:val="both"/>
      </w:pPr>
      <w:r>
        <w:t xml:space="preserve">• </w:t>
      </w:r>
      <w:r w:rsidR="00124098">
        <w:t>на всех уроках больше внимания уделять формированию умений учащихся анализировать, сравнивать, сопоставлять изученный материал, при ответе приводить необходимые доказательства, делать выводы и обобщения;</w:t>
      </w:r>
    </w:p>
    <w:p w:rsidR="00124098" w:rsidRDefault="00D16DAB" w:rsidP="00D16DAB">
      <w:pPr>
        <w:jc w:val="both"/>
      </w:pPr>
      <w:r>
        <w:t xml:space="preserve">• </w:t>
      </w:r>
      <w:r w:rsidR="00124098">
        <w:t>на уроках проводить специальную работу, направленную на полноценное восприятие учащимися учебного текста и слова учителя, которые являются не только основными источниками учебной информации, но и образцами правильно оформленной речи. В ходе этой работы учащимся целесообразно предлагать такие задания, как например, сформулировать тему и основную мысль сообщения учителя, составить план;</w:t>
      </w:r>
    </w:p>
    <w:p w:rsidR="00124098" w:rsidRDefault="00D16DAB" w:rsidP="00D16DAB">
      <w:pPr>
        <w:jc w:val="both"/>
        <w:rPr>
          <w:szCs w:val="20"/>
        </w:rPr>
      </w:pPr>
      <w:r>
        <w:t xml:space="preserve">• </w:t>
      </w:r>
      <w:r w:rsidR="00124098">
        <w:t>любое высказывание учащихся в устной и письменной форме (развернутый ответ на определенную тему, доклад, описание физического или химического опыта, рецензия) следует оценивать, учитывая содержание высказывания, логическое построение и речевое оформление, исправляя допущенные ошибки;</w:t>
      </w:r>
    </w:p>
    <w:p w:rsidR="00124098" w:rsidRDefault="00D16DAB" w:rsidP="00D16DAB">
      <w:pPr>
        <w:jc w:val="both"/>
        <w:rPr>
          <w:szCs w:val="20"/>
        </w:rPr>
      </w:pPr>
      <w:r>
        <w:t xml:space="preserve">• </w:t>
      </w:r>
      <w:r w:rsidR="00124098">
        <w:t>шире использовать выразительное чтение вслух, как один из важных приемов формирования культуры устной речи учащихся, как средство эмоционального и логического осмысления текста;</w:t>
      </w:r>
    </w:p>
    <w:p w:rsidR="00124098" w:rsidRDefault="00D16DAB" w:rsidP="00D16DAB">
      <w:pPr>
        <w:jc w:val="both"/>
      </w:pPr>
      <w:r>
        <w:t xml:space="preserve">• </w:t>
      </w:r>
      <w:r w:rsidR="00124098">
        <w:t>настойчиво учить школьников работе с книгой, пользоваться разнообразной справочной литературой по предмету, каталогом и картотекой, подбирать литературу по определенной теме, правильно оформлять результаты самостоятельной работы с книгой, обучать составлению тезисов, конспектов, цитатного материала, списков литературы и т.д.;</w:t>
      </w:r>
    </w:p>
    <w:p w:rsidR="00124098" w:rsidRDefault="00D16DAB" w:rsidP="00D16DAB">
      <w:pPr>
        <w:jc w:val="both"/>
        <w:rPr>
          <w:szCs w:val="20"/>
        </w:rPr>
      </w:pPr>
      <w:r>
        <w:t xml:space="preserve">• </w:t>
      </w:r>
      <w:r w:rsidR="00124098">
        <w:t xml:space="preserve">систематически проводить работу по обогащению словарного запаса учащихся, по ознакомлению с терминологией изучаемого предмета. При объяснении такие слова произносить четко, записывать на доске и в тетрадях, постоянно проверять усвоение их значения и правильное </w:t>
      </w:r>
      <w:r w:rsidR="00124098">
        <w:lastRenderedPageBreak/>
        <w:t>употребление в речи. Использовать таблицы с трудными по написанию и произношению словами, относящимися к данной дисциплине. Содержание таких таблиц обновлять по мере необходимости;</w:t>
      </w:r>
    </w:p>
    <w:p w:rsidR="00124098" w:rsidRDefault="00D16DAB" w:rsidP="00D16DAB">
      <w:pPr>
        <w:jc w:val="both"/>
      </w:pPr>
      <w:r>
        <w:t xml:space="preserve">• </w:t>
      </w:r>
      <w:r w:rsidR="00124098">
        <w:t>следить за аккуратным ведением тетрадей, единообразием надписей и грамотным оформлен</w:t>
      </w:r>
      <w:r>
        <w:t>ием всех записей в них, н</w:t>
      </w:r>
      <w:r w:rsidR="00124098">
        <w:t>е оставлять без внимания орфограф</w:t>
      </w:r>
      <w:r>
        <w:t>ические и пунктуационные ошибки.</w:t>
      </w:r>
    </w:p>
    <w:p w:rsidR="00124098" w:rsidRDefault="00D16DAB" w:rsidP="003D0673">
      <w:pPr>
        <w:jc w:val="both"/>
        <w:rPr>
          <w:b/>
          <w:bCs/>
          <w:szCs w:val="20"/>
        </w:rPr>
      </w:pPr>
      <w:r>
        <w:rPr>
          <w:b/>
          <w:bCs/>
          <w:szCs w:val="20"/>
        </w:rPr>
        <w:tab/>
      </w:r>
      <w:r>
        <w:rPr>
          <w:b/>
          <w:bCs/>
        </w:rPr>
        <w:t>В</w:t>
      </w:r>
      <w:r w:rsidR="00124098">
        <w:rPr>
          <w:b/>
          <w:bCs/>
        </w:rPr>
        <w:t>сем работникам школы:</w:t>
      </w:r>
    </w:p>
    <w:p w:rsidR="00124098" w:rsidRDefault="00D16DAB" w:rsidP="00D16DAB">
      <w:pPr>
        <w:jc w:val="both"/>
        <w:rPr>
          <w:szCs w:val="20"/>
        </w:rPr>
      </w:pPr>
      <w:r>
        <w:t xml:space="preserve">• </w:t>
      </w:r>
      <w:r w:rsidR="00124098">
        <w:t>добиваться повышения культуры устной разговорной речи учащихся, исправлять неправильную речь, соблюдая при этом необходимый такт, бороться с употреблением жаргонных, вульгарных, а так же диалектных слов и выражений как на уроке, так и вне урока;</w:t>
      </w:r>
    </w:p>
    <w:p w:rsidR="00124098" w:rsidRDefault="00D16DAB" w:rsidP="00D16DAB">
      <w:pPr>
        <w:jc w:val="both"/>
        <w:rPr>
          <w:szCs w:val="20"/>
        </w:rPr>
      </w:pPr>
      <w:r>
        <w:t xml:space="preserve">• </w:t>
      </w:r>
      <w:r w:rsidR="00124098">
        <w:t>шире использовать все формы внеклассной работы (олимпиады, конкурсы, факультативные и кружковые занятия, диспуты, собрания и т.п.) для совершенствования речевой культуры учащихся;</w:t>
      </w:r>
    </w:p>
    <w:p w:rsidR="00124098" w:rsidRDefault="00D16DAB" w:rsidP="00D16DAB">
      <w:pPr>
        <w:jc w:val="both"/>
        <w:rPr>
          <w:szCs w:val="20"/>
        </w:rPr>
      </w:pPr>
      <w:r>
        <w:t xml:space="preserve">• </w:t>
      </w:r>
      <w:r w:rsidR="00124098">
        <w:t xml:space="preserve">тщательно проверять грамотность лозунгов и плакатов, </w:t>
      </w:r>
      <w:r w:rsidR="00060870" w:rsidRPr="00B667CF">
        <w:t xml:space="preserve">слайд – презентаций, </w:t>
      </w:r>
      <w:r w:rsidR="00124098" w:rsidRPr="00B667CF">
        <w:t>стенных</w:t>
      </w:r>
      <w:r w:rsidR="00124098">
        <w:t xml:space="preserve"> школьных газет, объявлений, а также документов, выдаваемых на руки учащимся;</w:t>
      </w:r>
    </w:p>
    <w:p w:rsidR="00124098" w:rsidRDefault="00D16DAB" w:rsidP="00D16DAB">
      <w:pPr>
        <w:jc w:val="both"/>
      </w:pPr>
      <w:r>
        <w:t xml:space="preserve">• </w:t>
      </w:r>
      <w:r w:rsidR="00124098">
        <w:t>при планировании общешкольных мероприятий и работы классного руководителя необходимо предусматривать беседы с родителями по выполнению единых требований к речи учащихся в школе и дома.</w:t>
      </w:r>
    </w:p>
    <w:p w:rsidR="00851D12" w:rsidRDefault="00851D12" w:rsidP="00060870">
      <w:pPr>
        <w:rPr>
          <w:b/>
          <w:sz w:val="32"/>
          <w:u w:val="single"/>
        </w:rPr>
      </w:pPr>
    </w:p>
    <w:p w:rsidR="00124098" w:rsidRPr="0033170F" w:rsidRDefault="0033170F" w:rsidP="0033170F">
      <w:pPr>
        <w:jc w:val="center"/>
        <w:rPr>
          <w:b/>
        </w:rPr>
      </w:pPr>
      <w:r>
        <w:rPr>
          <w:b/>
        </w:rPr>
        <w:t>1.4</w:t>
      </w:r>
      <w:r w:rsidRPr="0033170F">
        <w:rPr>
          <w:b/>
        </w:rPr>
        <w:t>. О письм</w:t>
      </w:r>
      <w:r>
        <w:rPr>
          <w:b/>
        </w:rPr>
        <w:t>енных работах учащихся основной и средней школы</w:t>
      </w:r>
    </w:p>
    <w:p w:rsidR="00124098" w:rsidRDefault="0033170F" w:rsidP="0033170F">
      <w:pPr>
        <w:rPr>
          <w:b/>
          <w:szCs w:val="20"/>
        </w:rPr>
      </w:pPr>
      <w:r>
        <w:rPr>
          <w:b/>
        </w:rPr>
        <w:t>Виды письменных работ учащихся</w:t>
      </w:r>
    </w:p>
    <w:p w:rsidR="00C70563" w:rsidRDefault="00F1029C" w:rsidP="00B86970">
      <w:pPr>
        <w:ind w:firstLine="720"/>
        <w:jc w:val="both"/>
        <w:rPr>
          <w:szCs w:val="20"/>
        </w:rPr>
      </w:pPr>
      <w:r>
        <w:t>1.</w:t>
      </w:r>
      <w:r w:rsidR="00124098">
        <w:t xml:space="preserve"> Основными видами классных и домашних письменных работ </w:t>
      </w:r>
      <w:r w:rsidR="0033170F">
        <w:t>учащихся являются:</w:t>
      </w:r>
    </w:p>
    <w:p w:rsidR="00124098" w:rsidRPr="00C70563" w:rsidRDefault="00124098" w:rsidP="00891E93">
      <w:pPr>
        <w:numPr>
          <w:ilvl w:val="1"/>
          <w:numId w:val="17"/>
        </w:numPr>
        <w:jc w:val="both"/>
        <w:rPr>
          <w:szCs w:val="20"/>
        </w:rPr>
      </w:pPr>
      <w:r>
        <w:t>конспекты первоисточников, доклады</w:t>
      </w:r>
      <w:r w:rsidR="00F1029C">
        <w:t>, рефераты</w:t>
      </w:r>
      <w:r>
        <w:t>;</w:t>
      </w:r>
    </w:p>
    <w:p w:rsidR="00C70563" w:rsidRPr="00B86970" w:rsidRDefault="00B86970" w:rsidP="00891E93">
      <w:pPr>
        <w:numPr>
          <w:ilvl w:val="1"/>
          <w:numId w:val="17"/>
        </w:numPr>
        <w:jc w:val="both"/>
        <w:rPr>
          <w:szCs w:val="20"/>
        </w:rPr>
      </w:pPr>
      <w:r>
        <w:t>упражнения;</w:t>
      </w:r>
    </w:p>
    <w:p w:rsidR="00124098" w:rsidRDefault="00124098" w:rsidP="00891E93">
      <w:pPr>
        <w:numPr>
          <w:ilvl w:val="1"/>
          <w:numId w:val="17"/>
        </w:numPr>
        <w:jc w:val="both"/>
        <w:rPr>
          <w:szCs w:val="20"/>
        </w:rPr>
      </w:pPr>
      <w:r>
        <w:t>планы и конспекты лекций учителей;</w:t>
      </w:r>
    </w:p>
    <w:p w:rsidR="00124098" w:rsidRDefault="00124098" w:rsidP="00891E93">
      <w:pPr>
        <w:numPr>
          <w:ilvl w:val="1"/>
          <w:numId w:val="17"/>
        </w:numPr>
        <w:jc w:val="both"/>
        <w:rPr>
          <w:szCs w:val="20"/>
        </w:rPr>
      </w:pPr>
      <w:r>
        <w:t>планы статей и других материалов из учебников;</w:t>
      </w:r>
    </w:p>
    <w:p w:rsidR="00124098" w:rsidRDefault="00124098" w:rsidP="00891E93">
      <w:pPr>
        <w:numPr>
          <w:ilvl w:val="1"/>
          <w:numId w:val="17"/>
        </w:numPr>
        <w:jc w:val="both"/>
      </w:pPr>
      <w:r>
        <w:t>сочинения, изложения, диктанты;</w:t>
      </w:r>
    </w:p>
    <w:p w:rsidR="00124098" w:rsidRPr="00B86970" w:rsidRDefault="00124098" w:rsidP="00891E93">
      <w:pPr>
        <w:numPr>
          <w:ilvl w:val="1"/>
          <w:numId w:val="17"/>
        </w:numPr>
        <w:jc w:val="both"/>
        <w:rPr>
          <w:szCs w:val="20"/>
        </w:rPr>
      </w:pPr>
      <w:r w:rsidRPr="00B86970">
        <w:t>письменны</w:t>
      </w:r>
      <w:r w:rsidR="00EC42AB" w:rsidRPr="00B86970">
        <w:t>е ответы на вопросы;</w:t>
      </w:r>
    </w:p>
    <w:p w:rsidR="00EC42AB" w:rsidRPr="00B86970" w:rsidRDefault="00EC42AB" w:rsidP="00891E93">
      <w:pPr>
        <w:numPr>
          <w:ilvl w:val="1"/>
          <w:numId w:val="17"/>
        </w:numPr>
        <w:jc w:val="both"/>
        <w:rPr>
          <w:szCs w:val="20"/>
        </w:rPr>
      </w:pPr>
      <w:r w:rsidRPr="00B86970">
        <w:t>проекты;</w:t>
      </w:r>
    </w:p>
    <w:p w:rsidR="00EC42AB" w:rsidRPr="00B86970" w:rsidRDefault="00EC42AB" w:rsidP="00891E93">
      <w:pPr>
        <w:numPr>
          <w:ilvl w:val="1"/>
          <w:numId w:val="17"/>
        </w:numPr>
        <w:jc w:val="both"/>
        <w:rPr>
          <w:szCs w:val="20"/>
        </w:rPr>
      </w:pPr>
      <w:r w:rsidRPr="00B86970">
        <w:t>презентации;</w:t>
      </w:r>
    </w:p>
    <w:p w:rsidR="00060870" w:rsidRPr="00B86970" w:rsidRDefault="00060870" w:rsidP="00891E93">
      <w:pPr>
        <w:numPr>
          <w:ilvl w:val="1"/>
          <w:numId w:val="17"/>
        </w:numPr>
        <w:jc w:val="both"/>
      </w:pPr>
      <w:r w:rsidRPr="00B86970">
        <w:t>лабораторные работы;</w:t>
      </w:r>
    </w:p>
    <w:p w:rsidR="00060870" w:rsidRPr="00B86970" w:rsidRDefault="00060870" w:rsidP="00891E93">
      <w:pPr>
        <w:numPr>
          <w:ilvl w:val="1"/>
          <w:numId w:val="17"/>
        </w:numPr>
        <w:jc w:val="both"/>
      </w:pPr>
      <w:r w:rsidRPr="00B86970">
        <w:t>практические работы;</w:t>
      </w:r>
    </w:p>
    <w:p w:rsidR="00124098" w:rsidRPr="00B86970" w:rsidRDefault="00124098" w:rsidP="00891E93">
      <w:pPr>
        <w:numPr>
          <w:ilvl w:val="1"/>
          <w:numId w:val="17"/>
        </w:numPr>
        <w:jc w:val="both"/>
        <w:rPr>
          <w:szCs w:val="20"/>
        </w:rPr>
      </w:pPr>
      <w:r w:rsidRPr="00B86970">
        <w:t>аналитические и обобщающие таблицы, схемы, карты и т.п. (без копирования готовых схем из таблиц и учебников);</w:t>
      </w:r>
    </w:p>
    <w:p w:rsidR="00F1029C" w:rsidRPr="00B86970" w:rsidRDefault="00124098" w:rsidP="00891E93">
      <w:pPr>
        <w:numPr>
          <w:ilvl w:val="1"/>
          <w:numId w:val="17"/>
        </w:numPr>
        <w:jc w:val="both"/>
      </w:pPr>
      <w:r w:rsidRPr="00B86970">
        <w:t>фиксация наблюдений в природе, осуществляемых в процессе изучения природоведения, биологии, географии;</w:t>
      </w:r>
    </w:p>
    <w:p w:rsidR="00F1029C" w:rsidRPr="00B86970" w:rsidRDefault="00F1029C" w:rsidP="00891E93">
      <w:pPr>
        <w:numPr>
          <w:ilvl w:val="1"/>
          <w:numId w:val="17"/>
        </w:numPr>
        <w:jc w:val="both"/>
        <w:rPr>
          <w:szCs w:val="20"/>
        </w:rPr>
      </w:pPr>
      <w:r w:rsidRPr="00B86970">
        <w:t>проверочные</w:t>
      </w:r>
      <w:r w:rsidR="00C70563" w:rsidRPr="00B86970">
        <w:t xml:space="preserve"> и самостоятельные работы</w:t>
      </w:r>
    </w:p>
    <w:p w:rsidR="00124098" w:rsidRDefault="00124098">
      <w:pPr>
        <w:ind w:firstLine="720"/>
        <w:jc w:val="both"/>
        <w:rPr>
          <w:szCs w:val="20"/>
        </w:rPr>
      </w:pPr>
      <w:r w:rsidRPr="00B86970">
        <w:t>2. Текущие контрольные</w:t>
      </w:r>
      <w:r w:rsidR="00060870" w:rsidRPr="00B86970">
        <w:t>, самостоятельные</w:t>
      </w:r>
      <w:r>
        <w:t xml:space="preserve"> работы имеют целью проверку усвоения изучаемого и проверяемого программного материала; их содержание и целесообразность определяются учителем с учетом специфики предмета, степени сложности изучаемого материала, а также особенностей учащихся каждого класса. Для проведения текущих контрольных работ учитель может отводить весь урок или его часть.</w:t>
      </w:r>
    </w:p>
    <w:p w:rsidR="00124098" w:rsidRDefault="0055758A">
      <w:pPr>
        <w:ind w:firstLine="720"/>
        <w:jc w:val="both"/>
        <w:rPr>
          <w:szCs w:val="20"/>
        </w:rPr>
      </w:pPr>
      <w:r>
        <w:t>3  К</w:t>
      </w:r>
      <w:r w:rsidR="00124098">
        <w:t>онтрольные работы проводятся:</w:t>
      </w:r>
    </w:p>
    <w:p w:rsidR="00124098" w:rsidRDefault="007D0FCE">
      <w:pPr>
        <w:ind w:firstLine="720"/>
        <w:jc w:val="both"/>
        <w:rPr>
          <w:szCs w:val="20"/>
        </w:rPr>
      </w:pPr>
      <w:r>
        <w:t xml:space="preserve">- </w:t>
      </w:r>
      <w:r w:rsidR="00124098">
        <w:t>после изучения наиболее значимых тем программы;</w:t>
      </w:r>
    </w:p>
    <w:p w:rsidR="00124098" w:rsidRDefault="007D0FCE">
      <w:pPr>
        <w:ind w:firstLine="720"/>
        <w:jc w:val="both"/>
        <w:rPr>
          <w:szCs w:val="20"/>
        </w:rPr>
      </w:pPr>
      <w:r>
        <w:t>- в конце четверти, полугодия, года.</w:t>
      </w:r>
    </w:p>
    <w:p w:rsidR="00124098" w:rsidRPr="00AC7ACD" w:rsidRDefault="00F1029C">
      <w:pPr>
        <w:pStyle w:val="a3"/>
        <w:rPr>
          <w:b/>
          <w:color w:val="FF0000"/>
        </w:rPr>
      </w:pPr>
      <w:r w:rsidRPr="004C5ABF">
        <w:t>4</w:t>
      </w:r>
      <w:r w:rsidR="00124098" w:rsidRPr="00AC7ACD">
        <w:rPr>
          <w:b/>
        </w:rPr>
        <w:t>.Количество контрольн</w:t>
      </w:r>
      <w:r w:rsidRPr="00AC7ACD">
        <w:rPr>
          <w:b/>
        </w:rPr>
        <w:t>ых работ по предметам определяется</w:t>
      </w:r>
      <w:r w:rsidR="00124098" w:rsidRPr="00AC7ACD">
        <w:rPr>
          <w:b/>
        </w:rPr>
        <w:t xml:space="preserve"> в зависимости от требований программы.</w:t>
      </w:r>
    </w:p>
    <w:p w:rsidR="00124098" w:rsidRDefault="00F1029C">
      <w:pPr>
        <w:pStyle w:val="a3"/>
        <w:rPr>
          <w:szCs w:val="20"/>
        </w:rPr>
      </w:pPr>
      <w:r>
        <w:t>5</w:t>
      </w:r>
      <w:r w:rsidR="00124098">
        <w:t xml:space="preserve">. В целях предупреждения перегрузки учащихся время проведения итоговых контрольных работ определяется общешкольным графиком, составленным администрацией школы с учетом общего количества контрольных работ и  согласованным с учителями. В один рабочий день следует давать в классе только </w:t>
      </w:r>
      <w:r w:rsidR="00124098" w:rsidRPr="007D0FCE">
        <w:rPr>
          <w:u w:val="single"/>
        </w:rPr>
        <w:t>одну письменную</w:t>
      </w:r>
      <w:r w:rsidR="0055758A">
        <w:t xml:space="preserve"> </w:t>
      </w:r>
      <w:r w:rsidR="00124098">
        <w:t xml:space="preserve"> контрольную работу, а в течение недели - </w:t>
      </w:r>
      <w:r w:rsidR="00124098" w:rsidRPr="007D0FCE">
        <w:rPr>
          <w:u w:val="single"/>
        </w:rPr>
        <w:t>не более двух</w:t>
      </w:r>
      <w:r w:rsidR="00124098">
        <w:t>. При планировании контрольных работ в каждом классе необходимо предусмотреть равномерное их распред</w:t>
      </w:r>
      <w:r w:rsidR="007D0FCE">
        <w:t>еление в течение всего четверти</w:t>
      </w:r>
      <w:r w:rsidR="00124098">
        <w:t xml:space="preserve">, не допуская скопления письменных </w:t>
      </w:r>
      <w:r w:rsidR="00124098">
        <w:lastRenderedPageBreak/>
        <w:t>кон</w:t>
      </w:r>
      <w:r w:rsidR="007D0FCE">
        <w:t>трольных работ к концу четверти</w:t>
      </w:r>
      <w:r w:rsidR="00124098">
        <w:t>, полугодия. Исключать проведение контрольн</w:t>
      </w:r>
      <w:r w:rsidR="007D0FCE">
        <w:t>ых работ в первый день четверти</w:t>
      </w:r>
      <w:r w:rsidR="00124098">
        <w:t>, в первый день после праздника, в понедельник.</w:t>
      </w:r>
    </w:p>
    <w:p w:rsidR="00124098" w:rsidRDefault="00124098">
      <w:pPr>
        <w:ind w:firstLine="720"/>
        <w:jc w:val="both"/>
        <w:rPr>
          <w:szCs w:val="20"/>
        </w:rPr>
      </w:pPr>
    </w:p>
    <w:p w:rsidR="00124098" w:rsidRDefault="00124098" w:rsidP="00C70563">
      <w:pPr>
        <w:rPr>
          <w:szCs w:val="20"/>
        </w:rPr>
      </w:pPr>
      <w:r>
        <w:rPr>
          <w:b/>
        </w:rPr>
        <w:t>Количество и назначение ученических тетрадей</w:t>
      </w:r>
    </w:p>
    <w:p w:rsidR="00124098" w:rsidRDefault="00124098">
      <w:pPr>
        <w:ind w:firstLine="720"/>
        <w:jc w:val="both"/>
        <w:rPr>
          <w:szCs w:val="20"/>
        </w:rPr>
      </w:pPr>
      <w:r>
        <w:t>1.Для выполнения всех видов работ ученики должны иметь следующее количество тетрадей:</w:t>
      </w:r>
    </w:p>
    <w:p w:rsidR="00124098" w:rsidRPr="00B86970" w:rsidRDefault="00124098" w:rsidP="00891E93">
      <w:pPr>
        <w:numPr>
          <w:ilvl w:val="0"/>
          <w:numId w:val="13"/>
        </w:numPr>
        <w:jc w:val="both"/>
      </w:pPr>
      <w:r>
        <w:t xml:space="preserve">по математике в 5-6 кл. -  2 тетради, в 7-9 кл. –  3 тетради (2 по алгебре и 1 по геометрии), в 10-11 кл. –  2 общие тетради (1 по алгебре и началам анализа и 1 по </w:t>
      </w:r>
      <w:r w:rsidRPr="00B86970">
        <w:t>геометрии);</w:t>
      </w:r>
      <w:r w:rsidR="00060870" w:rsidRPr="00B86970">
        <w:t xml:space="preserve"> кроме того, в 11 классе рекомендуется 1 тетрадь для подготовки к ЕГЭ;</w:t>
      </w:r>
    </w:p>
    <w:p w:rsidR="00124098" w:rsidRDefault="00124098" w:rsidP="00891E93">
      <w:pPr>
        <w:numPr>
          <w:ilvl w:val="0"/>
          <w:numId w:val="13"/>
        </w:numPr>
        <w:jc w:val="both"/>
        <w:rPr>
          <w:szCs w:val="20"/>
        </w:rPr>
      </w:pPr>
      <w:r>
        <w:t>по физике – 2 тетради  (1 - для выполнения классных и домашних работ, р</w:t>
      </w:r>
      <w:r w:rsidR="00060870">
        <w:t xml:space="preserve">ешения </w:t>
      </w:r>
      <w:r w:rsidR="00060870" w:rsidRPr="00B86970">
        <w:t xml:space="preserve">задач, 1 - для оформления лабораторных работ, </w:t>
      </w:r>
      <w:r w:rsidRPr="00B86970">
        <w:t>которая хранится в кабинете в</w:t>
      </w:r>
      <w:r>
        <w:t xml:space="preserve"> течение года);</w:t>
      </w:r>
    </w:p>
    <w:p w:rsidR="00124098" w:rsidRPr="00B86970" w:rsidRDefault="00124098" w:rsidP="00891E93">
      <w:pPr>
        <w:numPr>
          <w:ilvl w:val="0"/>
          <w:numId w:val="13"/>
        </w:numPr>
        <w:jc w:val="both"/>
        <w:rPr>
          <w:szCs w:val="20"/>
        </w:rPr>
      </w:pPr>
      <w:r w:rsidRPr="00B86970">
        <w:t xml:space="preserve">по информатике - </w:t>
      </w:r>
      <w:r w:rsidR="00060870" w:rsidRPr="00B86970">
        <w:t>2 тетради (1 - для выполнения классных и домашних работ, решения задач, 1 - для оформления практических работ);</w:t>
      </w:r>
    </w:p>
    <w:p w:rsidR="00124098" w:rsidRPr="0070281F" w:rsidRDefault="00124098" w:rsidP="00A70F80">
      <w:pPr>
        <w:pStyle w:val="a3"/>
      </w:pPr>
      <w:r w:rsidRPr="0070281F">
        <w:t>2. Для контрольных работ по математ</w:t>
      </w:r>
      <w:r w:rsidR="00BB7E18" w:rsidRPr="0070281F">
        <w:t>ике, физике, информатике</w:t>
      </w:r>
      <w:r w:rsidR="003D0673">
        <w:t>.</w:t>
      </w:r>
    </w:p>
    <w:p w:rsidR="00124098" w:rsidRPr="0070281F" w:rsidRDefault="00124098">
      <w:pPr>
        <w:pStyle w:val="a3"/>
        <w:rPr>
          <w:szCs w:val="20"/>
        </w:rPr>
      </w:pPr>
      <w:r w:rsidRPr="0070281F">
        <w:rPr>
          <w:szCs w:val="20"/>
        </w:rPr>
        <w:t>3. Возможно наряду с рабочей тетрадью использование тетради с печатной основой при наличии ее у всех учащихся.</w:t>
      </w:r>
    </w:p>
    <w:p w:rsidR="00A70F80" w:rsidRDefault="00A70F80" w:rsidP="00A70F80">
      <w:pPr>
        <w:rPr>
          <w:szCs w:val="20"/>
        </w:rPr>
      </w:pPr>
    </w:p>
    <w:p w:rsidR="00124098" w:rsidRDefault="00124098" w:rsidP="00A70F80">
      <w:pPr>
        <w:rPr>
          <w:b/>
        </w:rPr>
      </w:pPr>
      <w:r>
        <w:rPr>
          <w:b/>
        </w:rPr>
        <w:t>Пор</w:t>
      </w:r>
      <w:r w:rsidR="00A70F80">
        <w:rPr>
          <w:b/>
        </w:rPr>
        <w:t>ядок ведения тетрадей учащимися</w:t>
      </w:r>
    </w:p>
    <w:p w:rsidR="00124098" w:rsidRDefault="00124098" w:rsidP="00A70F80">
      <w:pPr>
        <w:ind w:firstLine="708"/>
        <w:jc w:val="both"/>
        <w:rPr>
          <w:b/>
        </w:rPr>
      </w:pPr>
      <w:r>
        <w:t>Все записи в тетрадях должны выполняться с соблюдением следующих требований:</w:t>
      </w:r>
    </w:p>
    <w:p w:rsidR="00124098" w:rsidRDefault="00A70F80">
      <w:pPr>
        <w:jc w:val="center"/>
        <w:rPr>
          <w:szCs w:val="20"/>
        </w:rPr>
      </w:pPr>
      <w:r>
        <w:t xml:space="preserve">    </w:t>
      </w:r>
      <w:r w:rsidR="00124098">
        <w:t>1.  писать аккуратным, разборчивым почерком, синей, фиолетовой пастой (чернилами);</w:t>
      </w:r>
    </w:p>
    <w:p w:rsidR="00124098" w:rsidRDefault="00124098">
      <w:pPr>
        <w:ind w:firstLine="720"/>
        <w:jc w:val="both"/>
        <w:rPr>
          <w:szCs w:val="20"/>
        </w:rPr>
      </w:pPr>
      <w:r>
        <w:t>2. использовать цветные карандаши и пасту только при выполнении рисунков, составлении схем, диаграмм и карт;</w:t>
      </w:r>
    </w:p>
    <w:p w:rsidR="00124098" w:rsidRDefault="00A70F80">
      <w:pPr>
        <w:ind w:firstLine="720"/>
        <w:jc w:val="both"/>
        <w:rPr>
          <w:szCs w:val="20"/>
        </w:rPr>
      </w:pPr>
      <w:r>
        <w:t>3</w:t>
      </w:r>
      <w:r w:rsidR="00124098">
        <w:t>. выполнять условные обозначения аккуратно ручкой, чертежи и подчеркивания - карандашом, в случае необходимости - с применением линейки или циркуля;</w:t>
      </w:r>
    </w:p>
    <w:p w:rsidR="00124098" w:rsidRDefault="00124098">
      <w:pPr>
        <w:ind w:firstLine="720"/>
        <w:jc w:val="both"/>
      </w:pPr>
      <w:r>
        <w:t>5.  исправлять ошибки ручкой следующим образом:</w:t>
      </w:r>
    </w:p>
    <w:p w:rsidR="00124098" w:rsidRDefault="00124098">
      <w:pPr>
        <w:numPr>
          <w:ilvl w:val="0"/>
          <w:numId w:val="1"/>
        </w:numPr>
        <w:jc w:val="both"/>
      </w:pPr>
      <w:r>
        <w:t xml:space="preserve">неверно написанную букву, цифру или знак зачеркивать косой линией; </w:t>
      </w:r>
    </w:p>
    <w:p w:rsidR="00124098" w:rsidRDefault="00124098">
      <w:pPr>
        <w:numPr>
          <w:ilvl w:val="0"/>
          <w:numId w:val="1"/>
        </w:numPr>
        <w:jc w:val="both"/>
      </w:pPr>
      <w:r>
        <w:t xml:space="preserve">часть слова, слово, предложение, число, числовое выражение - тонкой горизонтальной линией; </w:t>
      </w:r>
    </w:p>
    <w:p w:rsidR="00124098" w:rsidRDefault="00124098">
      <w:pPr>
        <w:numPr>
          <w:ilvl w:val="0"/>
          <w:numId w:val="1"/>
        </w:numPr>
        <w:jc w:val="both"/>
      </w:pPr>
      <w:r>
        <w:t xml:space="preserve">вместо зачеркнутого надписывать нужные буквы, слова, предложения, цифры, числа; </w:t>
      </w:r>
    </w:p>
    <w:p w:rsidR="00124098" w:rsidRDefault="00124098">
      <w:pPr>
        <w:numPr>
          <w:ilvl w:val="0"/>
          <w:numId w:val="1"/>
        </w:numPr>
        <w:jc w:val="both"/>
        <w:rPr>
          <w:szCs w:val="20"/>
        </w:rPr>
      </w:pPr>
      <w:r>
        <w:t>не заключать неверные написания в скобки;</w:t>
      </w:r>
    </w:p>
    <w:p w:rsidR="00124098" w:rsidRDefault="00124098">
      <w:pPr>
        <w:ind w:firstLine="720"/>
        <w:jc w:val="both"/>
      </w:pPr>
      <w:r>
        <w:t xml:space="preserve">6. соблюдать поля с внешней стороны (полных 4 клетки или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>);</w:t>
      </w:r>
    </w:p>
    <w:p w:rsidR="00124098" w:rsidRPr="0070281F" w:rsidRDefault="00F04841">
      <w:pPr>
        <w:ind w:firstLine="720"/>
        <w:jc w:val="both"/>
      </w:pPr>
      <w:r w:rsidRPr="0070281F">
        <w:t xml:space="preserve">7. текст каждой новой работы следует начинать с красной строки (отступ от края тетради – </w:t>
      </w:r>
      <w:smartTag w:uri="urn:schemas-microsoft-com:office:smarttags" w:element="metricconverter">
        <w:smartTagPr>
          <w:attr w:name="ProductID" w:val="2 см"/>
        </w:smartTagPr>
        <w:r w:rsidRPr="0070281F">
          <w:t>2 см</w:t>
        </w:r>
      </w:smartTag>
      <w:r w:rsidRPr="0070281F">
        <w:t>)</w:t>
      </w:r>
      <w:r w:rsidR="00124098" w:rsidRPr="0070281F">
        <w:t>;</w:t>
      </w:r>
    </w:p>
    <w:p w:rsidR="00124098" w:rsidRPr="00A70F80" w:rsidRDefault="00124098">
      <w:pPr>
        <w:ind w:firstLine="720"/>
        <w:jc w:val="both"/>
        <w:rPr>
          <w:szCs w:val="20"/>
        </w:rPr>
      </w:pPr>
      <w:r>
        <w:t xml:space="preserve">9.   в тетрадях по остальным предметам дату выполнения работы записывать арабскими </w:t>
      </w:r>
      <w:r w:rsidRPr="00A70F80">
        <w:t xml:space="preserve">цифрами на полях </w:t>
      </w:r>
      <w:r w:rsidRPr="00A70F80">
        <w:rPr>
          <w:iCs/>
        </w:rPr>
        <w:t>с указанием года только на 1 странице т</w:t>
      </w:r>
      <w:r w:rsidR="00A70F80">
        <w:t>етради (01.03.2010</w:t>
      </w:r>
      <w:r w:rsidRPr="00A70F80">
        <w:t xml:space="preserve">);    </w:t>
      </w:r>
    </w:p>
    <w:p w:rsidR="00124098" w:rsidRDefault="00124098">
      <w:pPr>
        <w:pStyle w:val="a3"/>
        <w:rPr>
          <w:szCs w:val="20"/>
        </w:rPr>
      </w:pPr>
      <w:r>
        <w:t>10. на первой строчке указывать вид ра</w:t>
      </w:r>
      <w:r w:rsidR="00F04841">
        <w:t>боты; на второй - название темы или</w:t>
      </w:r>
      <w:r>
        <w:t xml:space="preserve"> работы; на третьей - номер варианта по образцу (</w:t>
      </w:r>
      <w:r w:rsidR="00F04841">
        <w:rPr>
          <w:lang w:val="en-US"/>
        </w:rPr>
        <w:t>I</w:t>
      </w:r>
      <w:r w:rsidR="00F04841" w:rsidRPr="00F04841">
        <w:t xml:space="preserve"> </w:t>
      </w:r>
      <w:r w:rsidR="00F04841">
        <w:t>вариант.</w:t>
      </w:r>
      <w:r>
        <w:t>), на четвертой - номер упражнения. Если по предмету не предусматривается выполнение письменных домашних работ, то слова "Классная работа" не записывать;</w:t>
      </w:r>
    </w:p>
    <w:p w:rsidR="00124098" w:rsidRDefault="00124098">
      <w:pPr>
        <w:ind w:firstLine="720"/>
        <w:jc w:val="both"/>
      </w:pPr>
      <w:r>
        <w:t xml:space="preserve">11. в контрольных работах по математике в 7-11 классах уточнять предмет, по которому проводится контрольная работа, например: </w:t>
      </w:r>
      <w:r w:rsidRPr="007D0FCE">
        <w:rPr>
          <w:u w:val="single"/>
        </w:rPr>
        <w:t>Контрольная работа по алгебре</w:t>
      </w:r>
      <w:r>
        <w:t xml:space="preserve"> (геометрии) </w:t>
      </w:r>
      <w:r w:rsidRPr="007D0FCE">
        <w:rPr>
          <w:u w:val="single"/>
        </w:rPr>
        <w:t>№ 1.</w:t>
      </w:r>
      <w:r>
        <w:t xml:space="preserve"> При этом название темы не указывать;</w:t>
      </w:r>
    </w:p>
    <w:p w:rsidR="00124098" w:rsidRPr="00CC2774" w:rsidRDefault="00124098">
      <w:pPr>
        <w:ind w:firstLine="720"/>
        <w:jc w:val="both"/>
        <w:rPr>
          <w:color w:val="008000"/>
          <w:szCs w:val="20"/>
        </w:rPr>
      </w:pPr>
      <w:r>
        <w:t>12. между датой и заголовком, наименованием вида работы и заголовком, а также между заголовком и текстом пропускать 2 клетки;</w:t>
      </w:r>
      <w:r w:rsidR="00CC2774">
        <w:t xml:space="preserve"> </w:t>
      </w:r>
    </w:p>
    <w:p w:rsidR="00124098" w:rsidRDefault="00CC2774">
      <w:pPr>
        <w:ind w:firstLine="720"/>
        <w:jc w:val="both"/>
      </w:pPr>
      <w:r>
        <w:t>14. м</w:t>
      </w:r>
      <w:r w:rsidR="00124098">
        <w:t>ежду заключительной строкой одной письменной работы и датой или заголовком (наименованием вида) следующей работы пропускать 4 клетки или 2 строки в тетрадях в линейку для отделения одной работы от другой и для выставления отметки.</w:t>
      </w:r>
    </w:p>
    <w:p w:rsidR="00124098" w:rsidRPr="00CB2E52" w:rsidRDefault="00A70F80">
      <w:pPr>
        <w:pStyle w:val="1"/>
        <w:rPr>
          <w:szCs w:val="20"/>
        </w:rPr>
      </w:pPr>
      <w:r w:rsidRPr="00CB2E52">
        <w:t>15</w:t>
      </w:r>
      <w:r w:rsidR="00124098" w:rsidRPr="00CB2E52">
        <w:t>. В 5</w:t>
      </w:r>
      <w:r w:rsidR="007D0FCE" w:rsidRPr="00CB2E52">
        <w:t>-х</w:t>
      </w:r>
      <w:r w:rsidR="00124098" w:rsidRPr="00CB2E52">
        <w:t xml:space="preserve"> классах проводится работа по каллиграфии.</w:t>
      </w:r>
    </w:p>
    <w:p w:rsidR="00124098" w:rsidRDefault="00A70F80">
      <w:pPr>
        <w:ind w:firstLine="720"/>
        <w:jc w:val="both"/>
        <w:rPr>
          <w:szCs w:val="20"/>
        </w:rPr>
      </w:pPr>
      <w:r>
        <w:t>16</w:t>
      </w:r>
      <w:r w:rsidR="00124098">
        <w:t xml:space="preserve">. Единообразно выполнять надписи на обложке тетради, указывать для чего предназначается тетрадь (например, для работ по математике, для лабораторных работ по физике </w:t>
      </w:r>
      <w:r w:rsidR="00124098">
        <w:lastRenderedPageBreak/>
        <w:t>и т.д.), класс (арабская цифра и заглавная буква в кавычках), номер и название школы, фамилию и имя ученика в родительном падеже.</w:t>
      </w:r>
    </w:p>
    <w:p w:rsidR="00124098" w:rsidRDefault="00124098">
      <w:pPr>
        <w:ind w:firstLine="720"/>
        <w:jc w:val="both"/>
      </w:pPr>
      <w:r>
        <w:t>Тетради  рекомендуется подписывать по единому образцу. Например: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6"/>
      </w:tblGrid>
      <w:tr w:rsidR="0084287B" w:rsidTr="00CD36D4">
        <w:tc>
          <w:tcPr>
            <w:tcW w:w="6946" w:type="dxa"/>
          </w:tcPr>
          <w:p w:rsidR="0084287B" w:rsidRPr="00380E8F" w:rsidRDefault="0084287B" w:rsidP="0084287B">
            <w:pPr>
              <w:pStyle w:val="2"/>
              <w:jc w:val="center"/>
              <w:rPr>
                <w:szCs w:val="20"/>
              </w:rPr>
            </w:pPr>
            <w:r>
              <w:t>Тетрадь</w:t>
            </w:r>
          </w:p>
          <w:p w:rsidR="0084287B" w:rsidRPr="0084287B" w:rsidRDefault="0084287B" w:rsidP="0084287B">
            <w:r>
              <w:rPr>
                <w:b/>
                <w:bCs/>
                <w:i/>
                <w:iCs/>
              </w:rPr>
              <w:t xml:space="preserve">                                </w:t>
            </w:r>
            <w:r w:rsidRPr="00380E8F">
              <w:rPr>
                <w:b/>
                <w:bCs/>
                <w:i/>
                <w:iCs/>
              </w:rPr>
              <w:t>для</w:t>
            </w:r>
            <w:r>
              <w:t xml:space="preserve"> работ   по  математике</w:t>
            </w:r>
          </w:p>
          <w:p w:rsidR="0084287B" w:rsidRPr="00380E8F" w:rsidRDefault="0084287B" w:rsidP="0084287B">
            <w:pPr>
              <w:jc w:val="center"/>
              <w:rPr>
                <w:szCs w:val="20"/>
              </w:rPr>
            </w:pPr>
            <w:r w:rsidRPr="00380E8F">
              <w:rPr>
                <w:b/>
                <w:bCs/>
                <w:i/>
                <w:iCs/>
              </w:rPr>
              <w:t>учени</w:t>
            </w:r>
            <w:r>
              <w:t xml:space="preserve">ка        5 </w:t>
            </w:r>
            <w:r w:rsidRPr="00380E8F">
              <w:rPr>
                <w:b/>
                <w:bCs/>
                <w:i/>
                <w:iCs/>
              </w:rPr>
              <w:t>класса</w:t>
            </w:r>
          </w:p>
          <w:p w:rsidR="0084287B" w:rsidRDefault="0084287B" w:rsidP="0084287B">
            <w:pPr>
              <w:pStyle w:val="2"/>
              <w:jc w:val="center"/>
            </w:pPr>
            <w:r>
              <w:t>Арахкентской СОШ</w:t>
            </w:r>
          </w:p>
          <w:p w:rsidR="0084287B" w:rsidRPr="0084287B" w:rsidRDefault="0084287B" w:rsidP="0084287B">
            <w:pPr>
              <w:jc w:val="center"/>
            </w:pPr>
            <w:r>
              <w:t>Магомедова Магомеда</w:t>
            </w:r>
          </w:p>
        </w:tc>
      </w:tr>
    </w:tbl>
    <w:p w:rsidR="00CC2774" w:rsidRDefault="00CC2774">
      <w:pPr>
        <w:ind w:firstLine="720"/>
        <w:jc w:val="both"/>
      </w:pPr>
    </w:p>
    <w:p w:rsidR="00124098" w:rsidRDefault="00124098" w:rsidP="00A70F80">
      <w:pPr>
        <w:rPr>
          <w:szCs w:val="20"/>
        </w:rPr>
      </w:pPr>
      <w:r>
        <w:rPr>
          <w:b/>
        </w:rPr>
        <w:t>Порядок проверки письменных работ учителями.</w:t>
      </w:r>
    </w:p>
    <w:p w:rsidR="00124098" w:rsidRDefault="00124098">
      <w:pPr>
        <w:ind w:firstLine="720"/>
        <w:jc w:val="both"/>
        <w:rPr>
          <w:szCs w:val="20"/>
        </w:rPr>
      </w:pPr>
      <w:r>
        <w:t>1.Тетради учащихся, в которых выполняются обучающие классные и домашние работы, проверяются:</w:t>
      </w:r>
    </w:p>
    <w:p w:rsidR="00124098" w:rsidRDefault="003D0673" w:rsidP="00891E93">
      <w:pPr>
        <w:numPr>
          <w:ilvl w:val="1"/>
          <w:numId w:val="10"/>
        </w:numPr>
        <w:jc w:val="both"/>
        <w:rPr>
          <w:szCs w:val="20"/>
        </w:rPr>
      </w:pPr>
      <w:r>
        <w:rPr>
          <w:i/>
        </w:rPr>
        <w:t>по</w:t>
      </w:r>
      <w:r w:rsidR="00124098">
        <w:rPr>
          <w:i/>
        </w:rPr>
        <w:t xml:space="preserve"> математике:</w:t>
      </w:r>
    </w:p>
    <w:p w:rsidR="00124098" w:rsidRDefault="00124098" w:rsidP="00891E93">
      <w:pPr>
        <w:numPr>
          <w:ilvl w:val="0"/>
          <w:numId w:val="11"/>
        </w:numPr>
        <w:jc w:val="both"/>
        <w:rPr>
          <w:szCs w:val="20"/>
        </w:rPr>
      </w:pPr>
      <w:r>
        <w:t xml:space="preserve">в 5 классе и в первом полугодии 6 класса - </w:t>
      </w:r>
      <w:r w:rsidRPr="007D0FCE">
        <w:rPr>
          <w:u w:val="single"/>
        </w:rPr>
        <w:t>после каждого урока у всех</w:t>
      </w:r>
      <w:r>
        <w:t xml:space="preserve"> учеников;</w:t>
      </w:r>
    </w:p>
    <w:p w:rsidR="00124098" w:rsidRDefault="00124098" w:rsidP="00891E93">
      <w:pPr>
        <w:numPr>
          <w:ilvl w:val="0"/>
          <w:numId w:val="11"/>
        </w:numPr>
        <w:jc w:val="both"/>
        <w:rPr>
          <w:szCs w:val="20"/>
        </w:rPr>
      </w:pPr>
      <w:r>
        <w:t>во втором полугодии 6 класса и в 7-9 классах  после каждого урока тетради проверяются  только у слабых учащихся, а у остальных - наиболее значимые по своей важности работы, но с таким расчетом, чтобы не реже одного раза в неделю проверялись тетради всех учащихся (по геометрии в 7-9 классах - 1 раз в две недели);</w:t>
      </w:r>
    </w:p>
    <w:p w:rsidR="00124098" w:rsidRDefault="00124098" w:rsidP="00891E93">
      <w:pPr>
        <w:numPr>
          <w:ilvl w:val="0"/>
          <w:numId w:val="11"/>
        </w:numPr>
        <w:jc w:val="both"/>
        <w:rPr>
          <w:szCs w:val="20"/>
        </w:rPr>
      </w:pPr>
      <w:r>
        <w:t>в 10-11 кла</w:t>
      </w:r>
      <w:r w:rsidR="00A70F80">
        <w:t>ссах - не реже двух раз в месяц.</w:t>
      </w:r>
    </w:p>
    <w:p w:rsidR="00124098" w:rsidRDefault="00124098">
      <w:pPr>
        <w:ind w:firstLine="720"/>
        <w:jc w:val="both"/>
        <w:rPr>
          <w:i/>
          <w:szCs w:val="20"/>
        </w:rPr>
      </w:pPr>
      <w:r>
        <w:rPr>
          <w:iCs/>
        </w:rPr>
        <w:t xml:space="preserve">1.2. </w:t>
      </w:r>
      <w:r>
        <w:rPr>
          <w:i/>
        </w:rPr>
        <w:t>по физике:</w:t>
      </w:r>
    </w:p>
    <w:p w:rsidR="00124098" w:rsidRDefault="00124098" w:rsidP="00891E93">
      <w:pPr>
        <w:numPr>
          <w:ilvl w:val="0"/>
          <w:numId w:val="8"/>
        </w:numPr>
        <w:jc w:val="both"/>
        <w:rPr>
          <w:szCs w:val="20"/>
        </w:rPr>
      </w:pPr>
      <w:r>
        <w:t>в 7-9 классах - 1 раз в месяц;</w:t>
      </w:r>
    </w:p>
    <w:p w:rsidR="00124098" w:rsidRPr="0070281F" w:rsidRDefault="00124098" w:rsidP="00891E93">
      <w:pPr>
        <w:numPr>
          <w:ilvl w:val="0"/>
          <w:numId w:val="8"/>
        </w:numPr>
        <w:jc w:val="both"/>
        <w:rPr>
          <w:szCs w:val="20"/>
        </w:rPr>
      </w:pPr>
      <w:r w:rsidRPr="0070281F">
        <w:t>в 10-11 классах - 1 раз в 2 недели.</w:t>
      </w:r>
    </w:p>
    <w:p w:rsidR="00124098" w:rsidRPr="003D0673" w:rsidRDefault="00124098" w:rsidP="003D0673">
      <w:pPr>
        <w:ind w:firstLine="720"/>
        <w:jc w:val="both"/>
        <w:rPr>
          <w:szCs w:val="20"/>
        </w:rPr>
      </w:pPr>
      <w:r>
        <w:rPr>
          <w:iCs/>
        </w:rPr>
        <w:t>1.3.</w:t>
      </w:r>
      <w:r w:rsidR="003D0673">
        <w:rPr>
          <w:iCs/>
        </w:rPr>
        <w:t xml:space="preserve">по </w:t>
      </w:r>
      <w:r>
        <w:rPr>
          <w:iCs/>
        </w:rPr>
        <w:t xml:space="preserve"> информатике</w:t>
      </w:r>
      <w:r>
        <w:rPr>
          <w:i/>
        </w:rPr>
        <w:t xml:space="preserve"> - </w:t>
      </w:r>
      <w:r w:rsidR="000620FC">
        <w:t>не реже двух раз в четверть</w:t>
      </w:r>
      <w:r>
        <w:t>;</w:t>
      </w:r>
    </w:p>
    <w:p w:rsidR="00124098" w:rsidRDefault="00A3128A">
      <w:pPr>
        <w:ind w:firstLine="720"/>
        <w:jc w:val="both"/>
        <w:rPr>
          <w:szCs w:val="20"/>
        </w:rPr>
      </w:pPr>
      <w:r>
        <w:t>2</w:t>
      </w:r>
      <w:r w:rsidR="00124098">
        <w:t>. Все виды контрольных работ по предметам проверяются у всех учащихся в следующие сроки:</w:t>
      </w:r>
    </w:p>
    <w:p w:rsidR="00124098" w:rsidRDefault="003D0673" w:rsidP="00891E93">
      <w:pPr>
        <w:numPr>
          <w:ilvl w:val="0"/>
          <w:numId w:val="12"/>
        </w:numPr>
        <w:jc w:val="both"/>
        <w:rPr>
          <w:szCs w:val="20"/>
        </w:rPr>
      </w:pPr>
      <w:r>
        <w:t xml:space="preserve">контрольные </w:t>
      </w:r>
      <w:r w:rsidR="00124098" w:rsidRPr="0064575E">
        <w:t>работы по математике в</w:t>
      </w:r>
      <w:r w:rsidR="00CC2774" w:rsidRPr="0064575E">
        <w:t xml:space="preserve"> 5-11 класс</w:t>
      </w:r>
      <w:r w:rsidR="001C6697">
        <w:t>а</w:t>
      </w:r>
      <w:r w:rsidR="000620FC">
        <w:t xml:space="preserve"> </w:t>
      </w:r>
      <w:r w:rsidR="001C6697">
        <w:t>- к следующему уроку</w:t>
      </w:r>
      <w:r w:rsidR="00124098">
        <w:t>;</w:t>
      </w:r>
    </w:p>
    <w:p w:rsidR="00124098" w:rsidRDefault="0064575E" w:rsidP="00891E93">
      <w:pPr>
        <w:numPr>
          <w:ilvl w:val="0"/>
          <w:numId w:val="12"/>
        </w:numPr>
        <w:jc w:val="both"/>
      </w:pPr>
      <w:r>
        <w:t xml:space="preserve">контрольные, </w:t>
      </w:r>
      <w:r w:rsidR="00124098">
        <w:t>практические и лабораторные работы по физике, информатике проверяются к следующему уроку, а при большом количестве работ - через один - два урока;</w:t>
      </w:r>
    </w:p>
    <w:p w:rsidR="00124098" w:rsidRDefault="00124098" w:rsidP="00A3128A">
      <w:pPr>
        <w:rPr>
          <w:szCs w:val="20"/>
        </w:rPr>
      </w:pPr>
      <w:r>
        <w:rPr>
          <w:b/>
          <w:bCs/>
        </w:rPr>
        <w:t>Требования к проверке письменных работ</w:t>
      </w:r>
    </w:p>
    <w:p w:rsidR="00124098" w:rsidRDefault="00124098">
      <w:pPr>
        <w:ind w:firstLine="720"/>
        <w:jc w:val="both"/>
      </w:pPr>
      <w:r>
        <w:t>1. При проверке тетрадей учитель подчеркивает и отмечает на полях ошибку по предмету, которую исправляет сам ученик в процессе работы над ошибками. В тетрадях по всем предметам,  учитель зачеркивает и исправляет грамматические и орфографические ошибки, не снижая за это оценку.</w:t>
      </w:r>
    </w:p>
    <w:p w:rsidR="00124098" w:rsidRDefault="00124098">
      <w:pPr>
        <w:ind w:firstLine="720"/>
        <w:jc w:val="both"/>
        <w:rPr>
          <w:szCs w:val="20"/>
        </w:rPr>
      </w:pPr>
      <w:r>
        <w:rPr>
          <w:szCs w:val="20"/>
        </w:rPr>
        <w:t>2.</w:t>
      </w:r>
      <w:r>
        <w:t xml:space="preserve"> Учитель подчеркивает и исправляет ошибки только красной пастой.</w:t>
      </w:r>
    </w:p>
    <w:p w:rsidR="00124098" w:rsidRDefault="00A3128A">
      <w:pPr>
        <w:ind w:firstLine="720"/>
        <w:jc w:val="both"/>
      </w:pPr>
      <w:r w:rsidRPr="0070281F">
        <w:t>3</w:t>
      </w:r>
      <w:r w:rsidR="00124098" w:rsidRPr="0070281F">
        <w:t xml:space="preserve">. </w:t>
      </w:r>
      <w:r w:rsidR="00124098">
        <w:t>Контрольные работы обязательно оцениваются учителем с занесением отметок в классный журнал.</w:t>
      </w:r>
    </w:p>
    <w:p w:rsidR="00124098" w:rsidRDefault="003D0673">
      <w:pPr>
        <w:ind w:firstLine="720"/>
        <w:jc w:val="both"/>
        <w:rPr>
          <w:b/>
          <w:bCs/>
          <w:szCs w:val="20"/>
        </w:rPr>
      </w:pPr>
      <w:r>
        <w:t>4</w:t>
      </w:r>
      <w:r w:rsidR="00124098">
        <w:t xml:space="preserve">. </w:t>
      </w:r>
      <w:r w:rsidR="00124098">
        <w:rPr>
          <w:b/>
          <w:bCs/>
        </w:rPr>
        <w:t>Разрешается не выставлять неудовлетворительную отметку за контрольную работу, если учащийся до этого отсутствовал  по болезни во 2- 8 классах не менее 6 уроков, в 9-11 классах – не менее 4 –х .</w:t>
      </w:r>
    </w:p>
    <w:p w:rsidR="00124098" w:rsidRPr="0070281F" w:rsidRDefault="00A3128A">
      <w:pPr>
        <w:ind w:firstLine="720"/>
        <w:jc w:val="both"/>
        <w:rPr>
          <w:szCs w:val="20"/>
        </w:rPr>
      </w:pPr>
      <w:r w:rsidRPr="0070281F">
        <w:t>7</w:t>
      </w:r>
      <w:r w:rsidR="00124098" w:rsidRPr="0070281F">
        <w:t>. Все проверяемые работы</w:t>
      </w:r>
      <w:r w:rsidRPr="0070281F">
        <w:t xml:space="preserve"> (лабораторные, практические, самостоятельные, проверочные)</w:t>
      </w:r>
      <w:r w:rsidR="00124098" w:rsidRPr="0070281F">
        <w:t xml:space="preserve"> оцениваются, отметки </w:t>
      </w:r>
      <w:r w:rsidR="00941DED" w:rsidRPr="0070281F">
        <w:t xml:space="preserve">могут  </w:t>
      </w:r>
      <w:r w:rsidR="00E61FD5" w:rsidRPr="0070281F">
        <w:t>быть выставлены в журнал</w:t>
      </w:r>
      <w:r w:rsidR="00124098" w:rsidRPr="0070281F">
        <w:t>.</w:t>
      </w:r>
    </w:p>
    <w:p w:rsidR="00124098" w:rsidRDefault="00A3128A">
      <w:pPr>
        <w:ind w:firstLine="720"/>
        <w:jc w:val="both"/>
      </w:pPr>
      <w:r>
        <w:t>8</w:t>
      </w:r>
      <w:r w:rsidR="00124098">
        <w:t>. После проверки письменных работ учащимся дается задание по исправлению ошибок и выполнению упражнений, предупреждающих повторение подобных ошибок.</w:t>
      </w:r>
    </w:p>
    <w:p w:rsidR="00941DED" w:rsidRPr="003D0673" w:rsidRDefault="00941DED">
      <w:pPr>
        <w:ind w:firstLine="720"/>
        <w:jc w:val="both"/>
        <w:rPr>
          <w:b/>
          <w:szCs w:val="20"/>
        </w:rPr>
      </w:pPr>
      <w:r w:rsidRPr="003D0673">
        <w:rPr>
          <w:b/>
        </w:rPr>
        <w:t>После проверки контрольных работ выполняется работа над ошибками в тетрадях для контрольных работ.</w:t>
      </w:r>
    </w:p>
    <w:p w:rsidR="00C70563" w:rsidRDefault="00A3128A" w:rsidP="00C70563">
      <w:pPr>
        <w:ind w:firstLine="720"/>
        <w:jc w:val="both"/>
        <w:rPr>
          <w:szCs w:val="20"/>
        </w:rPr>
      </w:pPr>
      <w:r w:rsidRPr="0070281F">
        <w:t>9</w:t>
      </w:r>
      <w:r w:rsidR="00C70563" w:rsidRPr="0070281F">
        <w:rPr>
          <w:szCs w:val="20"/>
        </w:rPr>
        <w:t>. Количество тетрадей, порядок их ведения, проверки по предметам вариативной части учебного плана устанавливаются образовательным учреждением самостоятельно и фиксируются локальным актом.</w:t>
      </w:r>
    </w:p>
    <w:sectPr w:rsidR="00C70563" w:rsidSect="00466DB1">
      <w:footerReference w:type="even" r:id="rId7"/>
      <w:footerReference w:type="default" r:id="rId8"/>
      <w:pgSz w:w="11907" w:h="16443" w:code="9"/>
      <w:pgMar w:top="737" w:right="851" w:bottom="737" w:left="851" w:header="709" w:footer="709" w:gutter="0"/>
      <w:paperSrc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2CB" w:rsidRDefault="002C32CB">
      <w:r>
        <w:separator/>
      </w:r>
    </w:p>
  </w:endnote>
  <w:endnote w:type="continuationSeparator" w:id="1">
    <w:p w:rsidR="002C32CB" w:rsidRDefault="002C3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FB" w:rsidRDefault="00113399" w:rsidP="0012409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611F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11FB" w:rsidRDefault="00B611FB" w:rsidP="00251DDF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1FB" w:rsidRDefault="00113399" w:rsidP="0012409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611F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287B">
      <w:rPr>
        <w:rStyle w:val="a7"/>
        <w:noProof/>
      </w:rPr>
      <w:t>1</w:t>
    </w:r>
    <w:r>
      <w:rPr>
        <w:rStyle w:val="a7"/>
      </w:rPr>
      <w:fldChar w:fldCharType="end"/>
    </w:r>
  </w:p>
  <w:p w:rsidR="00B611FB" w:rsidRDefault="00B611FB" w:rsidP="00251DD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2CB" w:rsidRDefault="002C32CB">
      <w:r>
        <w:separator/>
      </w:r>
    </w:p>
  </w:footnote>
  <w:footnote w:type="continuationSeparator" w:id="1">
    <w:p w:rsidR="002C32CB" w:rsidRDefault="002C3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72D"/>
    <w:multiLevelType w:val="hybridMultilevel"/>
    <w:tmpl w:val="43BA8ED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D8D1F52"/>
    <w:multiLevelType w:val="singleLevel"/>
    <w:tmpl w:val="84D4513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113DB6"/>
    <w:multiLevelType w:val="hybridMultilevel"/>
    <w:tmpl w:val="7D6628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9F32670"/>
    <w:multiLevelType w:val="hybridMultilevel"/>
    <w:tmpl w:val="A67EBD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55E48"/>
    <w:multiLevelType w:val="hybridMultilevel"/>
    <w:tmpl w:val="637AA5D6"/>
    <w:lvl w:ilvl="0" w:tplc="DD86EFA4">
      <w:start w:val="1"/>
      <w:numFmt w:val="bullet"/>
      <w:lvlText w:val=""/>
      <w:lvlJc w:val="left"/>
      <w:pPr>
        <w:tabs>
          <w:tab w:val="num" w:pos="1220"/>
        </w:tabs>
        <w:ind w:left="1277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24E5113"/>
    <w:multiLevelType w:val="hybridMultilevel"/>
    <w:tmpl w:val="F566E3B6"/>
    <w:lvl w:ilvl="0" w:tplc="718A453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A4F21"/>
    <w:multiLevelType w:val="hybridMultilevel"/>
    <w:tmpl w:val="B0505FF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BBC78F4"/>
    <w:multiLevelType w:val="hybridMultilevel"/>
    <w:tmpl w:val="1892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A54529"/>
    <w:multiLevelType w:val="multilevel"/>
    <w:tmpl w:val="066EE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53E4B5C"/>
    <w:multiLevelType w:val="hybridMultilevel"/>
    <w:tmpl w:val="9F7E0E8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AEF3399"/>
    <w:multiLevelType w:val="hybridMultilevel"/>
    <w:tmpl w:val="776E1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5B2170"/>
    <w:multiLevelType w:val="hybridMultilevel"/>
    <w:tmpl w:val="EBB299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EC67B6D"/>
    <w:multiLevelType w:val="multilevel"/>
    <w:tmpl w:val="95D4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0E214F"/>
    <w:multiLevelType w:val="hybridMultilevel"/>
    <w:tmpl w:val="12CA48EE"/>
    <w:lvl w:ilvl="0" w:tplc="457CFE52">
      <w:start w:val="1"/>
      <w:numFmt w:val="bullet"/>
      <w:lvlText w:val=""/>
      <w:lvlJc w:val="left"/>
      <w:pPr>
        <w:tabs>
          <w:tab w:val="num" w:pos="1219"/>
        </w:tabs>
        <w:ind w:left="368" w:firstLine="56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312B52"/>
    <w:multiLevelType w:val="hybridMultilevel"/>
    <w:tmpl w:val="548E3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55C61B2"/>
    <w:multiLevelType w:val="multilevel"/>
    <w:tmpl w:val="659C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5986E53"/>
    <w:multiLevelType w:val="multilevel"/>
    <w:tmpl w:val="5120B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CC002C7"/>
    <w:multiLevelType w:val="multilevel"/>
    <w:tmpl w:val="50E2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8B0490"/>
    <w:multiLevelType w:val="hybridMultilevel"/>
    <w:tmpl w:val="87F8A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B5722E"/>
    <w:multiLevelType w:val="hybridMultilevel"/>
    <w:tmpl w:val="42648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620DE7"/>
    <w:multiLevelType w:val="hybridMultilevel"/>
    <w:tmpl w:val="FBDE0F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2D47CFC"/>
    <w:multiLevelType w:val="hybridMultilevel"/>
    <w:tmpl w:val="2C2028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75883686"/>
    <w:multiLevelType w:val="hybridMultilevel"/>
    <w:tmpl w:val="C620432C"/>
    <w:lvl w:ilvl="0" w:tplc="718A453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8E256F"/>
    <w:multiLevelType w:val="hybridMultilevel"/>
    <w:tmpl w:val="A1664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DC1569"/>
    <w:multiLevelType w:val="hybridMultilevel"/>
    <w:tmpl w:val="08B21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E95B4F"/>
    <w:multiLevelType w:val="hybridMultilevel"/>
    <w:tmpl w:val="3CF267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EC10F91"/>
    <w:multiLevelType w:val="hybridMultilevel"/>
    <w:tmpl w:val="B5DA1D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F1516BA"/>
    <w:multiLevelType w:val="hybridMultilevel"/>
    <w:tmpl w:val="EA06968C"/>
    <w:lvl w:ilvl="0" w:tplc="06BCBFF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"/>
  </w:num>
  <w:num w:numId="4">
    <w:abstractNumId w:val="25"/>
  </w:num>
  <w:num w:numId="5">
    <w:abstractNumId w:val="20"/>
  </w:num>
  <w:num w:numId="6">
    <w:abstractNumId w:val="2"/>
  </w:num>
  <w:num w:numId="7">
    <w:abstractNumId w:val="0"/>
  </w:num>
  <w:num w:numId="8">
    <w:abstractNumId w:val="14"/>
  </w:num>
  <w:num w:numId="9">
    <w:abstractNumId w:val="11"/>
  </w:num>
  <w:num w:numId="10">
    <w:abstractNumId w:val="8"/>
  </w:num>
  <w:num w:numId="11">
    <w:abstractNumId w:val="9"/>
  </w:num>
  <w:num w:numId="12">
    <w:abstractNumId w:val="21"/>
  </w:num>
  <w:num w:numId="13">
    <w:abstractNumId w:val="6"/>
  </w:num>
  <w:num w:numId="14">
    <w:abstractNumId w:val="10"/>
  </w:num>
  <w:num w:numId="15">
    <w:abstractNumId w:val="7"/>
  </w:num>
  <w:num w:numId="16">
    <w:abstractNumId w:val="24"/>
  </w:num>
  <w:num w:numId="17">
    <w:abstractNumId w:val="27"/>
  </w:num>
  <w:num w:numId="18">
    <w:abstractNumId w:val="13"/>
  </w:num>
  <w:num w:numId="19">
    <w:abstractNumId w:val="17"/>
  </w:num>
  <w:num w:numId="20">
    <w:abstractNumId w:val="12"/>
  </w:num>
  <w:num w:numId="21">
    <w:abstractNumId w:val="4"/>
  </w:num>
  <w:num w:numId="22">
    <w:abstractNumId w:val="16"/>
  </w:num>
  <w:num w:numId="23">
    <w:abstractNumId w:val="5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1DDF"/>
    <w:rsid w:val="000048D6"/>
    <w:rsid w:val="0000503E"/>
    <w:rsid w:val="000240D4"/>
    <w:rsid w:val="000356A3"/>
    <w:rsid w:val="00060870"/>
    <w:rsid w:val="000620FC"/>
    <w:rsid w:val="0006454C"/>
    <w:rsid w:val="000745ED"/>
    <w:rsid w:val="00082C15"/>
    <w:rsid w:val="000B3E72"/>
    <w:rsid w:val="000B60E1"/>
    <w:rsid w:val="000C19F3"/>
    <w:rsid w:val="000E0BC2"/>
    <w:rsid w:val="000F05AA"/>
    <w:rsid w:val="00111DEF"/>
    <w:rsid w:val="00113399"/>
    <w:rsid w:val="00124098"/>
    <w:rsid w:val="00142216"/>
    <w:rsid w:val="001515A7"/>
    <w:rsid w:val="001665B3"/>
    <w:rsid w:val="00186856"/>
    <w:rsid w:val="001957C5"/>
    <w:rsid w:val="001A3909"/>
    <w:rsid w:val="001C4495"/>
    <w:rsid w:val="001C6697"/>
    <w:rsid w:val="001C7852"/>
    <w:rsid w:val="001D06DA"/>
    <w:rsid w:val="001D6132"/>
    <w:rsid w:val="001E4331"/>
    <w:rsid w:val="001F14D3"/>
    <w:rsid w:val="00215CC7"/>
    <w:rsid w:val="00216818"/>
    <w:rsid w:val="00231CED"/>
    <w:rsid w:val="00240784"/>
    <w:rsid w:val="0024161E"/>
    <w:rsid w:val="002472F3"/>
    <w:rsid w:val="00250328"/>
    <w:rsid w:val="00251DDF"/>
    <w:rsid w:val="00284016"/>
    <w:rsid w:val="00296811"/>
    <w:rsid w:val="002A17AC"/>
    <w:rsid w:val="002A314B"/>
    <w:rsid w:val="002B11B0"/>
    <w:rsid w:val="002B2DF6"/>
    <w:rsid w:val="002C32CB"/>
    <w:rsid w:val="002D1579"/>
    <w:rsid w:val="002D6CE2"/>
    <w:rsid w:val="002D7FBC"/>
    <w:rsid w:val="0030054B"/>
    <w:rsid w:val="00315E5A"/>
    <w:rsid w:val="00321493"/>
    <w:rsid w:val="0033107A"/>
    <w:rsid w:val="0033170F"/>
    <w:rsid w:val="00380E8F"/>
    <w:rsid w:val="0039297D"/>
    <w:rsid w:val="003A2C9A"/>
    <w:rsid w:val="003A336E"/>
    <w:rsid w:val="003B29F8"/>
    <w:rsid w:val="003C2D38"/>
    <w:rsid w:val="003D0673"/>
    <w:rsid w:val="003D4A54"/>
    <w:rsid w:val="003E7E72"/>
    <w:rsid w:val="00414F36"/>
    <w:rsid w:val="00421B89"/>
    <w:rsid w:val="0043578F"/>
    <w:rsid w:val="00466DB1"/>
    <w:rsid w:val="004757A1"/>
    <w:rsid w:val="00487058"/>
    <w:rsid w:val="00490DE4"/>
    <w:rsid w:val="004C3963"/>
    <w:rsid w:val="004C5ABF"/>
    <w:rsid w:val="004D27A5"/>
    <w:rsid w:val="004D4043"/>
    <w:rsid w:val="004F4551"/>
    <w:rsid w:val="005076F3"/>
    <w:rsid w:val="00511283"/>
    <w:rsid w:val="005201E6"/>
    <w:rsid w:val="00544D08"/>
    <w:rsid w:val="0055758A"/>
    <w:rsid w:val="005828FA"/>
    <w:rsid w:val="005D5A94"/>
    <w:rsid w:val="00616A72"/>
    <w:rsid w:val="0062507A"/>
    <w:rsid w:val="00630BE5"/>
    <w:rsid w:val="0064575E"/>
    <w:rsid w:val="00670A42"/>
    <w:rsid w:val="00680635"/>
    <w:rsid w:val="006B2BF5"/>
    <w:rsid w:val="006B7426"/>
    <w:rsid w:val="006D446A"/>
    <w:rsid w:val="006E00F1"/>
    <w:rsid w:val="0070281F"/>
    <w:rsid w:val="007030A7"/>
    <w:rsid w:val="007069E1"/>
    <w:rsid w:val="007728CB"/>
    <w:rsid w:val="007A5142"/>
    <w:rsid w:val="007C4318"/>
    <w:rsid w:val="007C5CA0"/>
    <w:rsid w:val="007D0FCE"/>
    <w:rsid w:val="007E5181"/>
    <w:rsid w:val="00803D91"/>
    <w:rsid w:val="00812F37"/>
    <w:rsid w:val="008147A3"/>
    <w:rsid w:val="008251FF"/>
    <w:rsid w:val="00826A92"/>
    <w:rsid w:val="0084287B"/>
    <w:rsid w:val="008432C1"/>
    <w:rsid w:val="00851D12"/>
    <w:rsid w:val="00852C82"/>
    <w:rsid w:val="0085317C"/>
    <w:rsid w:val="00864A58"/>
    <w:rsid w:val="008903D0"/>
    <w:rsid w:val="00891E93"/>
    <w:rsid w:val="008C7EC4"/>
    <w:rsid w:val="0090627E"/>
    <w:rsid w:val="0090768E"/>
    <w:rsid w:val="00922B6D"/>
    <w:rsid w:val="0093177C"/>
    <w:rsid w:val="00936C86"/>
    <w:rsid w:val="00941DED"/>
    <w:rsid w:val="00946529"/>
    <w:rsid w:val="00953C6C"/>
    <w:rsid w:val="00973F07"/>
    <w:rsid w:val="0098150B"/>
    <w:rsid w:val="00987AD9"/>
    <w:rsid w:val="00997971"/>
    <w:rsid w:val="009C3C1E"/>
    <w:rsid w:val="009D3043"/>
    <w:rsid w:val="009D3389"/>
    <w:rsid w:val="009E07D2"/>
    <w:rsid w:val="009E70BD"/>
    <w:rsid w:val="009F58C5"/>
    <w:rsid w:val="00A15C3A"/>
    <w:rsid w:val="00A17F96"/>
    <w:rsid w:val="00A3128A"/>
    <w:rsid w:val="00A460ED"/>
    <w:rsid w:val="00A47F4D"/>
    <w:rsid w:val="00A52615"/>
    <w:rsid w:val="00A6102B"/>
    <w:rsid w:val="00A70F80"/>
    <w:rsid w:val="00A85CD0"/>
    <w:rsid w:val="00A95BD6"/>
    <w:rsid w:val="00AA17DB"/>
    <w:rsid w:val="00AC7ACD"/>
    <w:rsid w:val="00AD2F03"/>
    <w:rsid w:val="00AF392B"/>
    <w:rsid w:val="00B27AAE"/>
    <w:rsid w:val="00B56DFA"/>
    <w:rsid w:val="00B611FB"/>
    <w:rsid w:val="00B667CF"/>
    <w:rsid w:val="00B76428"/>
    <w:rsid w:val="00B86970"/>
    <w:rsid w:val="00B9041D"/>
    <w:rsid w:val="00B95A12"/>
    <w:rsid w:val="00BA241D"/>
    <w:rsid w:val="00BA31A9"/>
    <w:rsid w:val="00BA38FC"/>
    <w:rsid w:val="00BB0680"/>
    <w:rsid w:val="00BB464C"/>
    <w:rsid w:val="00BB4AF4"/>
    <w:rsid w:val="00BB56EC"/>
    <w:rsid w:val="00BB7E18"/>
    <w:rsid w:val="00BD7131"/>
    <w:rsid w:val="00BD735F"/>
    <w:rsid w:val="00BE4890"/>
    <w:rsid w:val="00BF2F65"/>
    <w:rsid w:val="00C02B3B"/>
    <w:rsid w:val="00C5010B"/>
    <w:rsid w:val="00C50606"/>
    <w:rsid w:val="00C543F4"/>
    <w:rsid w:val="00C70563"/>
    <w:rsid w:val="00C86D10"/>
    <w:rsid w:val="00C92B45"/>
    <w:rsid w:val="00CB2E52"/>
    <w:rsid w:val="00CB67E1"/>
    <w:rsid w:val="00CC2774"/>
    <w:rsid w:val="00CE1E76"/>
    <w:rsid w:val="00CF3F6F"/>
    <w:rsid w:val="00CF5CF8"/>
    <w:rsid w:val="00CF7EB7"/>
    <w:rsid w:val="00D07163"/>
    <w:rsid w:val="00D1645E"/>
    <w:rsid w:val="00D16DAB"/>
    <w:rsid w:val="00D27C43"/>
    <w:rsid w:val="00D300AA"/>
    <w:rsid w:val="00D316B0"/>
    <w:rsid w:val="00D70A23"/>
    <w:rsid w:val="00D771AD"/>
    <w:rsid w:val="00D80737"/>
    <w:rsid w:val="00D810E7"/>
    <w:rsid w:val="00D8453E"/>
    <w:rsid w:val="00D97D21"/>
    <w:rsid w:val="00DA7228"/>
    <w:rsid w:val="00DC6EBB"/>
    <w:rsid w:val="00DE09C6"/>
    <w:rsid w:val="00DE4720"/>
    <w:rsid w:val="00DF12B8"/>
    <w:rsid w:val="00DF643E"/>
    <w:rsid w:val="00E06C75"/>
    <w:rsid w:val="00E20BCB"/>
    <w:rsid w:val="00E313F6"/>
    <w:rsid w:val="00E3474B"/>
    <w:rsid w:val="00E61FD5"/>
    <w:rsid w:val="00E76EA3"/>
    <w:rsid w:val="00E85974"/>
    <w:rsid w:val="00EA3E57"/>
    <w:rsid w:val="00EB0307"/>
    <w:rsid w:val="00EC42AB"/>
    <w:rsid w:val="00EC6416"/>
    <w:rsid w:val="00ED58F4"/>
    <w:rsid w:val="00EE5352"/>
    <w:rsid w:val="00EF7C96"/>
    <w:rsid w:val="00F04841"/>
    <w:rsid w:val="00F1029C"/>
    <w:rsid w:val="00F447EE"/>
    <w:rsid w:val="00F463FF"/>
    <w:rsid w:val="00F606BF"/>
    <w:rsid w:val="00F67898"/>
    <w:rsid w:val="00F8123E"/>
    <w:rsid w:val="00F85F80"/>
    <w:rsid w:val="00FA38E7"/>
    <w:rsid w:val="00FA5D21"/>
    <w:rsid w:val="00FB47E3"/>
    <w:rsid w:val="00FD2445"/>
    <w:rsid w:val="00FE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1FF"/>
    <w:rPr>
      <w:sz w:val="24"/>
      <w:szCs w:val="24"/>
    </w:rPr>
  </w:style>
  <w:style w:type="paragraph" w:styleId="1">
    <w:name w:val="heading 1"/>
    <w:basedOn w:val="a"/>
    <w:next w:val="a"/>
    <w:qFormat/>
    <w:rsid w:val="008251FF"/>
    <w:pPr>
      <w:keepNext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251F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51FF"/>
    <w:pPr>
      <w:keepNext/>
      <w:ind w:firstLine="720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51FF"/>
    <w:pPr>
      <w:ind w:firstLine="720"/>
      <w:jc w:val="both"/>
    </w:pPr>
  </w:style>
  <w:style w:type="paragraph" w:styleId="a4">
    <w:name w:val="Body Text"/>
    <w:basedOn w:val="a"/>
    <w:rsid w:val="008251FF"/>
    <w:rPr>
      <w:b/>
    </w:rPr>
  </w:style>
  <w:style w:type="paragraph" w:styleId="20">
    <w:name w:val="Body Text Indent 2"/>
    <w:basedOn w:val="a"/>
    <w:rsid w:val="008251FF"/>
    <w:pPr>
      <w:ind w:left="720" w:firstLine="12"/>
      <w:jc w:val="both"/>
    </w:pPr>
  </w:style>
  <w:style w:type="paragraph" w:styleId="a5">
    <w:name w:val="caption"/>
    <w:basedOn w:val="a"/>
    <w:next w:val="a"/>
    <w:qFormat/>
    <w:rsid w:val="008251FF"/>
    <w:pPr>
      <w:ind w:firstLine="720"/>
      <w:jc w:val="center"/>
    </w:pPr>
    <w:rPr>
      <w:b/>
      <w:bCs/>
      <w:sz w:val="28"/>
      <w:szCs w:val="20"/>
    </w:rPr>
  </w:style>
  <w:style w:type="paragraph" w:styleId="30">
    <w:name w:val="Body Text Indent 3"/>
    <w:basedOn w:val="a"/>
    <w:rsid w:val="008251FF"/>
    <w:pPr>
      <w:ind w:firstLine="720"/>
      <w:jc w:val="both"/>
    </w:pPr>
    <w:rPr>
      <w:b/>
      <w:bCs/>
      <w:szCs w:val="20"/>
    </w:rPr>
  </w:style>
  <w:style w:type="paragraph" w:styleId="a6">
    <w:name w:val="footer"/>
    <w:basedOn w:val="a"/>
    <w:rsid w:val="00251DD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51DDF"/>
  </w:style>
  <w:style w:type="table" w:styleId="a8">
    <w:name w:val="Table Grid"/>
    <w:basedOn w:val="a1"/>
    <w:rsid w:val="00C70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semiHidden/>
    <w:unhideWhenUsed/>
    <w:rsid w:val="00997971"/>
    <w:rPr>
      <w:color w:val="0000FF"/>
      <w:u w:val="single"/>
    </w:rPr>
  </w:style>
  <w:style w:type="paragraph" w:customStyle="1" w:styleId="western">
    <w:name w:val="western"/>
    <w:basedOn w:val="a"/>
    <w:rsid w:val="00997971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3E7E72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680635"/>
    <w:pPr>
      <w:spacing w:before="100" w:beforeAutospacing="1" w:after="100" w:afterAutospacing="1"/>
    </w:pPr>
  </w:style>
  <w:style w:type="character" w:styleId="ac">
    <w:name w:val="Strong"/>
    <w:qFormat/>
    <w:rsid w:val="009D3389"/>
    <w:rPr>
      <w:b/>
      <w:bCs/>
    </w:rPr>
  </w:style>
  <w:style w:type="paragraph" w:customStyle="1" w:styleId="ConsPlusNormal">
    <w:name w:val="ConsPlusNormal"/>
    <w:rsid w:val="00C02B3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городской орфографический режим,</vt:lpstr>
    </vt:vector>
  </TitlesOfParts>
  <Company>*Питер-Company*</Company>
  <LinksUpToDate>false</LinksUpToDate>
  <CharactersWithSpaces>15697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городской орфографический режим,</dc:title>
  <dc:subject/>
  <dc:creator>vint</dc:creator>
  <cp:keywords/>
  <cp:lastModifiedBy>Asus</cp:lastModifiedBy>
  <cp:revision>4</cp:revision>
  <cp:lastPrinted>2017-11-24T07:02:00Z</cp:lastPrinted>
  <dcterms:created xsi:type="dcterms:W3CDTF">2018-10-24T15:28:00Z</dcterms:created>
  <dcterms:modified xsi:type="dcterms:W3CDTF">2019-12-11T21:26:00Z</dcterms:modified>
</cp:coreProperties>
</file>