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27A" w:rsidRPr="00C02961" w:rsidRDefault="00A7227A" w:rsidP="00A7227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C0296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Рабочая программа</w:t>
      </w:r>
    </w:p>
    <w:p w:rsidR="00A7227A" w:rsidRPr="00C02961" w:rsidRDefault="00A7227A" w:rsidP="00A7227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учебного курса</w:t>
      </w:r>
    </w:p>
    <w:p w:rsidR="00A7227A" w:rsidRPr="00C02961" w:rsidRDefault="00A7227A" w:rsidP="00A7227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36"/>
          <w:szCs w:val="36"/>
          <w:lang w:eastAsia="ru-RU"/>
        </w:rPr>
        <w:t>«Аварский язык» в 6 класс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Пояснительная записка.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Рабочая программа по родному языку в 6 классе составлена на основе Республиканского государственного стандарта и программы основного общего образования по родному языку, разработанный сектором родного языка и литературы дагестанского НИИ педагогики им. Тахо-Годи.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Данный вариант программы обеспечен учебником для общеобразовательных школ: «Аварский язык 6-7 класс». Махачкала Издательство НИИ педагогики 2008г. автор: А.Г.Гамзатов.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К данному варианту программы прилагается методическое пособие А.Гамзатова «Методическая разработка по преподаванию аварского языка в 6-7 х классах»</w:t>
      </w:r>
      <w:r w:rsidRPr="00C02961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, 2008 г.</w:t>
      </w: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 Рабочая программа в соответствии с программой основного общего образования по родному языку рассчитана на 68 часов (из расчёта 2 урок в неделю). Из них 8ч на развитие речи.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Преподавание родного языка в 6-ом классе направлено на достижение следующих </w:t>
      </w:r>
      <w:r w:rsidRPr="00C02961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  <w:t>целей: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совершенствование речемыслительной деятельности, коммуникативных умений и навыков, обеспечивающих свободное владение аварским языком в разных сферах и ситуациях его использования;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освоение знаний о родном языке, его устройстве и функционировании в различных сферах и ситуациях общения; о стилистических ресурсах русского языка; об основных нормах родного литературного языка;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формирование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умение работать с текстом, осуществлять информационный поиск, извлекать и преобразовывать необходимую информацию;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воспитание 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интереса и любви к аварскому языку.</w:t>
      </w:r>
    </w:p>
    <w:p w:rsidR="00A7227A" w:rsidRPr="00C02961" w:rsidRDefault="00A7227A" w:rsidP="00A7227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Требования к знаниям, умениям и навыкам учащихся по аварскому языку за курс 6-го класса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В результате изучения родного языка ученик должен: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знать/ понимать: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прямое и переносное значение слов, что слова имеют одно и несколько значений, понятия синонимы, омонимы, антонимы.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собственные имена существительные с окончаниями –</w:t>
      </w:r>
      <w:proofErr w:type="spellStart"/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ав</w:t>
      </w:r>
      <w:proofErr w:type="spellEnd"/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, -</w:t>
      </w:r>
      <w:proofErr w:type="spellStart"/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яв</w:t>
      </w:r>
      <w:proofErr w:type="spellEnd"/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, -ай, -</w:t>
      </w:r>
      <w:proofErr w:type="spellStart"/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яй</w:t>
      </w:r>
      <w:proofErr w:type="spellEnd"/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, -</w:t>
      </w:r>
      <w:proofErr w:type="spellStart"/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ов</w:t>
      </w:r>
      <w:proofErr w:type="spellEnd"/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, ев, -</w:t>
      </w:r>
      <w:proofErr w:type="spellStart"/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ова</w:t>
      </w:r>
      <w:proofErr w:type="spellEnd"/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, -</w:t>
      </w:r>
      <w:proofErr w:type="spellStart"/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ева</w:t>
      </w:r>
      <w:proofErr w:type="spellEnd"/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, склонять по падежам.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согласовать порядковые числительные с именами существительными;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-образовать глаголы морфологическими признаками;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проводить словообразовательный анализ слова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изученных в 6-м классе частях речи выделить их грамматические признаки;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уметь: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речевая деятельность: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АУДИРОВАНИЕ: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фиксировать на письме информацию исходного текста в виде тезисов, конспектов, резюме, полного или сжатого пересказа;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формулировать вопросы по содержанию текста;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замечать в собственной и чужой речи отступления от норм литературного языка;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ЧТЕНИЕ: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понимать коммуникативную тему, цель чтения текста и в соответствии с этим организовывать процесс чтения;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составлять конспект прочитанного текста;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оценивать степень понимания содержания прочитанного текста;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прогнозировать возможное развитие основной мысли до чтения лингвистического и художественного текста;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ГОВОРЕНИЕ: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создавать устные монологические высказывания на актуальные социально-культурные, нравственно-этические, социально-бытовые, учебные темы;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владеть основными нормами построения устного высказывания: соответствие теме и основной мысли, полнота раскрытия темы, достоверность фактического материала, последовательность изложения (развёртывания содержания по плану), наличие грамматической связи предложений в тексте, владение правильной и выразительной интонацией, уместное использование невербальных средств (жестов, мимики);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ПИСЬМО: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владеть основными нормами построения письменного высказывания: соответствие теме и основной мысли высказывания, полнота раскрытия темы; достоверность фактического материала, последовательность изложения (развёртывание содержания по плану, правильность выделения абзацев в тексте, наличие грамматической связи предложений в тексте, владение нормами правописания);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писать изложения по публицистическим, художественным текстам, сохраняя композиционную форму, типологическое строение, характерные языковые средства;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вводить в текст изложения элементы сочинения (рассуждение, описание, повествование);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писать небольшие по объёму сочинения на основе прочитанного или прослушанного текста;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составлять тезисы и конспект небольшой статьи (или фрагмента большой статьи);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совершенствовать написанное, исправляя недочёты в построении и содержании высказывания, речевые недочёты и грамматические ошибки;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текст: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проводить </w:t>
      </w:r>
      <w:proofErr w:type="spellStart"/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текстоведческий</w:t>
      </w:r>
      <w:proofErr w:type="spellEnd"/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анализ текстов разных стилей и типов речи (тема, основная мысль, тип речи, стиль,)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фонетика и орфоэпия: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правильно произносить употребительные слова с учётом вариантов их произношения;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анализировать и оценивать собственную и чужую речь с точки зрения соблюдения орфоэпических норм;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0296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морфемика</w:t>
      </w:r>
      <w:proofErr w:type="spellEnd"/>
      <w:r w:rsidRPr="00C0296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и словообразование: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владеть приёмом морфемного разбора: от значения слова и способа его образования к морфемной структуре;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толковать значение слова, исходя из его морфемного состава - пользоваться разными видами морфемных, словообразовательных и этимологических словарей;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опираться на морфемный разбор при проведении орфографического анализа и определении грамматических признаков слов;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лексикология и фразеология: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разъяснять значение слов общественно-политической и морально-этической тематики, правильно их определять;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пользоваться разными видами толковых словарей;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верно использовать термины в текстах научного стиля;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оценивать свою и чужую речь с точки зрения уместного и выразительного словоупотребления;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проводить элементарный анализ художественного текста, обнаруживая в нём изобразительно-выразительные приёмы, основанные на лексических возможностях аварского языка;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морфология: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распознавать части речи и их формы в трудных случаях;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правильно образовывать формы слов с использованием словаря грамматических трудностей;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определять синтаксическую роль слов разных частей речи;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опираться на морфологическую характеристику слова при проведении орфографического и пунктуационного анализа;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орфография: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применять орфографические правила, объяснять правописание слов с трудно проверяемыми орфограммами, изученные в5-6х классах;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Правильно написать форму множественного числа у местоимений в косвенных падежах;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-правильно писать имена </w:t>
      </w:r>
      <w:proofErr w:type="spellStart"/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сущ-е</w:t>
      </w:r>
      <w:proofErr w:type="spellEnd"/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образованные от прилагательных и причастий;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проводить орфографический анализ текста;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синтаксис и пунктуация: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различать изученные виды простых и сложных предложений;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интонационно выразительно читать предложения изученных видов;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составлять схемы простых и сложных предложений разных видов и конструировать предложения по заданным схемам;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уместно пользоваться синтаксическими синонимами;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правильно употреблять в тексте прямую речь и цитаты, заменять прямую речь косвенной;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устанавливать взаимосвязь смысловой, интонационной, грамматической и пунктуационной характеристики предложения;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использовать различные синтаксические конструкции как средство усиления выразительности речи;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применять пунктуационные правила, объяснять постановку знаков препинания в простом и сложном предложениях, используя на письме специальные графические обозначения;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строить пунктуационные схемы простых и сложных предложений;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самостоятельно подбирать примеры на изученные пунктуационные правила;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проводить пунктуационный анализ текста;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аргументировать тезис о системном характере русской пунктуации.</w:t>
      </w:r>
    </w:p>
    <w:p w:rsidR="00A7227A" w:rsidRPr="00C02961" w:rsidRDefault="00A7227A" w:rsidP="00A7227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Виды и формы контроля: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диктант (объяснительный, предупредительный, графический, «Проверяю себя», с языковым анализом текста, по памяти, комментированный);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комплексный анализ текста;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сочинение по картине;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изложение с элементами сочинения;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тест;</w:t>
      </w:r>
    </w:p>
    <w:p w:rsidR="00A7227A" w:rsidRPr="00C02961" w:rsidRDefault="00A7227A" w:rsidP="00A7227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961">
        <w:rPr>
          <w:rFonts w:ascii="Times New Roman" w:eastAsia="Times New Roman" w:hAnsi="Times New Roman" w:cs="Times New Roman"/>
          <w:sz w:val="27"/>
          <w:szCs w:val="27"/>
          <w:lang w:eastAsia="ru-RU"/>
        </w:rPr>
        <w:t>- устное высказывание на лингвистическую тему.</w:t>
      </w:r>
    </w:p>
    <w:p w:rsidR="001179D9" w:rsidRDefault="001179D9"/>
    <w:sectPr w:rsidR="001179D9" w:rsidSect="001536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34F18"/>
    <w:rsid w:val="001179D9"/>
    <w:rsid w:val="0015367C"/>
    <w:rsid w:val="00677409"/>
    <w:rsid w:val="00A7227A"/>
    <w:rsid w:val="00C34F18"/>
    <w:rsid w:val="00DB3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1177</Words>
  <Characters>6715</Characters>
  <Application>Microsoft Office Word</Application>
  <DocSecurity>0</DocSecurity>
  <Lines>55</Lines>
  <Paragraphs>15</Paragraphs>
  <ScaleCrop>false</ScaleCrop>
  <Company>SPecialiST RePack</Company>
  <LinksUpToDate>false</LinksUpToDate>
  <CharactersWithSpaces>7877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2021-03-15T07:10:00Z</dcterms:created>
  <dcterms:modified xsi:type="dcterms:W3CDTF">2021-03-15T07:10:00Z</dcterms:modified>
</cp:coreProperties>
</file>